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E6201A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 20</w:t>
            </w:r>
            <w:r w:rsidR="00D53E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A7E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3C51C5" w:rsidRDefault="003C51C5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9025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FA7E32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7006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A7E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FA7E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D53E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A7E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FB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                                 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8F0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Г.А. Савчук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680" w:rsidRDefault="00FB4680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="00FA7E32">
        <w:rPr>
          <w:rFonts w:ascii="Times New Roman" w:eastAsia="Times New Roman" w:hAnsi="Times New Roman" w:cs="Times New Roman"/>
          <w:lang w:eastAsia="ru-RU"/>
        </w:rPr>
        <w:t>государственного управления и предпринимательства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УрФУ</w:t>
      </w:r>
      <w:proofErr w:type="spellEnd"/>
    </w:p>
    <w:p w:rsidR="00E6201A" w:rsidRPr="003C51C5" w:rsidRDefault="00F41602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Pr="003C51C5">
        <w:rPr>
          <w:rFonts w:ascii="Times New Roman" w:eastAsia="Times New Roman" w:hAnsi="Times New Roman" w:cs="Times New Roman"/>
          <w:lang w:eastAsia="ru-RU"/>
        </w:rPr>
        <w:t>М-</w:t>
      </w:r>
      <w:r w:rsidR="001F2E5D">
        <w:rPr>
          <w:rFonts w:ascii="Times New Roman" w:eastAsia="Times New Roman" w:hAnsi="Times New Roman" w:cs="Times New Roman"/>
          <w:lang w:eastAsia="ru-RU"/>
        </w:rPr>
        <w:t>2</w:t>
      </w:r>
      <w:r w:rsidR="00FA7E32">
        <w:rPr>
          <w:rFonts w:ascii="Times New Roman" w:eastAsia="Times New Roman" w:hAnsi="Times New Roman" w:cs="Times New Roman"/>
          <w:lang w:eastAsia="ru-RU"/>
        </w:rPr>
        <w:t>0</w:t>
      </w:r>
      <w:r w:rsidR="001F2E5D">
        <w:rPr>
          <w:rFonts w:ascii="Times New Roman" w:eastAsia="Times New Roman" w:hAnsi="Times New Roman" w:cs="Times New Roman"/>
          <w:lang w:eastAsia="ru-RU"/>
        </w:rPr>
        <w:t>381</w:t>
      </w:r>
      <w:r w:rsidR="00D53EBF">
        <w:rPr>
          <w:rFonts w:ascii="Times New Roman" w:eastAsia="Times New Roman" w:hAnsi="Times New Roman" w:cs="Times New Roman"/>
          <w:lang w:eastAsia="ru-RU"/>
        </w:rPr>
        <w:t>2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Кафедра интегрированных маркетинговых коммуникаций и брендинга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Код, наименование направления: 42.04.01 «Реклама и связи с общественностью»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FA7E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«PR и реклам</w:t>
      </w:r>
      <w:r w:rsidR="001F2E5D">
        <w:rPr>
          <w:rFonts w:ascii="Times New Roman" w:eastAsia="Times New Roman" w:hAnsi="Times New Roman" w:cs="Times New Roman"/>
          <w:lang w:eastAsia="ru-RU"/>
        </w:rPr>
        <w:t>а в международных коммуникациях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преддипломную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90253C" w:rsidRDefault="0090253C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90253C">
        <w:rPr>
          <w:rFonts w:ascii="Times New Roman" w:eastAsia="Times New Roman" w:hAnsi="Times New Roman" w:cs="Times New Roman"/>
          <w:i/>
          <w:iCs/>
          <w:sz w:val="24"/>
          <w:highlight w:val="yellow"/>
          <w:lang w:eastAsia="ru-RU"/>
        </w:rPr>
        <w:t>ФИО студента</w:t>
      </w: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С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пециализаци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я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в области</w:t>
      </w:r>
      <w:r w:rsidR="005117A3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9047DA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международной коммуникации</w:t>
      </w:r>
      <w:r w:rsidR="009C4082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на </w:t>
      </w:r>
      <w:r w:rsidR="00697769" w:rsidRPr="0090253C">
        <w:rPr>
          <w:rFonts w:ascii="Times New Roman" w:eastAsia="Times New Roman" w:hAnsi="Times New Roman" w:cs="Times New Roman"/>
          <w:i/>
          <w:iCs/>
          <w:color w:val="FF0000"/>
          <w:highlight w:val="yellow"/>
          <w:lang w:eastAsia="ru-RU"/>
        </w:rPr>
        <w:t>таком-то предприятии</w:t>
      </w:r>
      <w:r w:rsidR="00E6201A" w:rsidRPr="00E93E3A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53EBF">
        <w:rPr>
          <w:rFonts w:ascii="Times New Roman" w:eastAsia="Times New Roman" w:hAnsi="Times New Roman" w:cs="Times New Roman"/>
          <w:lang w:eastAsia="ru-RU"/>
        </w:rPr>
        <w:t>1</w:t>
      </w:r>
      <w:r w:rsidR="00FA7E32">
        <w:rPr>
          <w:rFonts w:ascii="Times New Roman" w:eastAsia="Times New Roman" w:hAnsi="Times New Roman" w:cs="Times New Roman"/>
          <w:lang w:eastAsia="ru-RU"/>
        </w:rPr>
        <w:t>4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D53EBF">
        <w:rPr>
          <w:rFonts w:ascii="Times New Roman" w:eastAsia="Times New Roman" w:hAnsi="Times New Roman" w:cs="Times New Roman"/>
          <w:lang w:eastAsia="ru-RU"/>
        </w:rPr>
        <w:t>03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</w:t>
      </w:r>
      <w:r w:rsidR="00D53EBF">
        <w:rPr>
          <w:rFonts w:ascii="Times New Roman" w:eastAsia="Times New Roman" w:hAnsi="Times New Roman" w:cs="Times New Roman"/>
          <w:lang w:eastAsia="ru-RU"/>
        </w:rPr>
        <w:t>2</w:t>
      </w:r>
      <w:r w:rsidR="00FA7E32">
        <w:rPr>
          <w:rFonts w:ascii="Times New Roman" w:eastAsia="Times New Roman" w:hAnsi="Times New Roman" w:cs="Times New Roman"/>
          <w:lang w:eastAsia="ru-RU"/>
        </w:rPr>
        <w:t>2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D53EBF">
        <w:rPr>
          <w:rFonts w:ascii="Times New Roman" w:eastAsia="Times New Roman" w:hAnsi="Times New Roman" w:cs="Times New Roman"/>
          <w:lang w:eastAsia="ru-RU"/>
        </w:rPr>
        <w:t>2</w:t>
      </w:r>
      <w:r w:rsidR="00FA7E32">
        <w:rPr>
          <w:rFonts w:ascii="Times New Roman" w:eastAsia="Times New Roman" w:hAnsi="Times New Roman" w:cs="Times New Roman"/>
          <w:lang w:eastAsia="ru-RU"/>
        </w:rPr>
        <w:t>2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D53EBF">
        <w:rPr>
          <w:rFonts w:ascii="Times New Roman" w:eastAsia="Times New Roman" w:hAnsi="Times New Roman" w:cs="Times New Roman"/>
          <w:lang w:eastAsia="ru-RU"/>
        </w:rPr>
        <w:t>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202</w:t>
      </w:r>
      <w:r w:rsidR="00FA7E32">
        <w:rPr>
          <w:rFonts w:ascii="Times New Roman" w:eastAsia="Times New Roman" w:hAnsi="Times New Roman" w:cs="Times New Roman"/>
          <w:lang w:eastAsia="ru-RU"/>
        </w:rPr>
        <w:t>2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D53EBF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="00D53EBF">
        <w:rPr>
          <w:rFonts w:ascii="Times New Roman" w:eastAsia="Times New Roman" w:hAnsi="Times New Roman" w:cs="Times New Roman"/>
          <w:lang w:eastAsia="ru-RU"/>
        </w:rPr>
        <w:t>нормоконтроль</w:t>
      </w:r>
      <w:proofErr w:type="spellEnd"/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EBF">
        <w:rPr>
          <w:rFonts w:ascii="Times New Roman" w:eastAsia="Times New Roman" w:hAnsi="Times New Roman" w:cs="Times New Roman"/>
          <w:lang w:eastAsia="ru-RU"/>
        </w:rPr>
        <w:t>24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D53EBF">
        <w:rPr>
          <w:rFonts w:ascii="Times New Roman" w:eastAsia="Times New Roman" w:hAnsi="Times New Roman" w:cs="Times New Roman"/>
          <w:lang w:eastAsia="ru-RU"/>
        </w:rPr>
        <w:t>5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20</w:t>
      </w:r>
      <w:r w:rsidR="00FA7E32">
        <w:rPr>
          <w:rFonts w:ascii="Times New Roman" w:eastAsia="Times New Roman" w:hAnsi="Times New Roman" w:cs="Times New Roman"/>
          <w:lang w:eastAsia="ru-RU"/>
        </w:rPr>
        <w:t>22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B24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указывается предприятие, на котором студент проходит практику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FD2558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11E25">
        <w:rPr>
          <w:rFonts w:ascii="Times New Roman" w:eastAsia="Times New Roman" w:hAnsi="Times New Roman" w:cs="Times New Roman"/>
          <w:lang w:eastAsia="ru-RU"/>
        </w:rPr>
        <w:t>введение (описание предприятия, на котором студент проходил практику, обоснование важности для предприятия развития коммуникаций в международной сфере, описание подразделения в котором студент проходил практику, должности, которую он занимал и т.п.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11E25">
        <w:rPr>
          <w:rFonts w:ascii="Times New Roman" w:eastAsia="Times New Roman" w:hAnsi="Times New Roman" w:cs="Times New Roman"/>
          <w:lang w:eastAsia="ru-RU"/>
        </w:rPr>
        <w:t>1-5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411E25">
        <w:rPr>
          <w:rFonts w:ascii="Times New Roman" w:eastAsia="Times New Roman" w:hAnsi="Times New Roman" w:cs="Times New Roman"/>
          <w:lang w:eastAsia="ru-RU"/>
        </w:rPr>
        <w:t>6-7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90253C" w:rsidRPr="00A02D30" w:rsidRDefault="0090253C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90253C" w:rsidTr="00E93E3A">
        <w:tc>
          <w:tcPr>
            <w:tcW w:w="1413" w:type="dxa"/>
            <w:shd w:val="clear" w:color="auto" w:fill="auto"/>
          </w:tcPr>
          <w:p w:rsidR="002672D9" w:rsidRPr="0090253C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Pr="0090253C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2672D9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студента</w:t>
            </w:r>
          </w:p>
          <w:p w:rsidR="00FD60C7" w:rsidRPr="0090253C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4680" w:rsidRPr="002672D9" w:rsidTr="00E93E3A">
        <w:tc>
          <w:tcPr>
            <w:tcW w:w="1413" w:type="dxa"/>
            <w:shd w:val="clear" w:color="auto" w:fill="auto"/>
          </w:tcPr>
          <w:p w:rsidR="00FB4680" w:rsidRPr="0090253C" w:rsidRDefault="0090253C" w:rsidP="00FB4680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B4680"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рганизационный</w:t>
            </w:r>
          </w:p>
        </w:tc>
        <w:tc>
          <w:tcPr>
            <w:tcW w:w="6379" w:type="dxa"/>
            <w:shd w:val="clear" w:color="auto" w:fill="auto"/>
          </w:tcPr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FB4680" w:rsidRPr="0090253C" w:rsidRDefault="00FF3F14" w:rsidP="00FA7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FB4680" w:rsidRPr="0090253C" w:rsidRDefault="00FB4680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аудит коммуникационной, рекламной или инфо</w:t>
            </w:r>
            <w:r w:rsidR="00DC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рмационной политики организации (с акцентом на международной деятельности).</w:t>
            </w:r>
          </w:p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анализ плана формирования коммуникационной, рекламной или информационной политики организации.</w:t>
            </w:r>
            <w:r w:rsidR="00DC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на предприятии на данный момент не ведется коммуникационная деятельность в международной сфере, то разработать и обосновать свои предложения зачем это могло бы быть нужно предприятию.</w:t>
            </w:r>
          </w:p>
          <w:p w:rsidR="00FB4680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структуру подразделения, управляющего коммуникациями, и особенности управления им.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Провести аудит коммуникационной, информационной или рекламной политики основных конкурентов.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</w:t>
            </w:r>
          </w:p>
          <w:p w:rsidR="00E9006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оанализировать эффективность PR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рекламной деятельности организации или одного из PR-мероприятий, рекламной кампании, промо акции и т.п. </w:t>
            </w:r>
            <w:r w:rsidR="00DC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оценке эффективности использовать научные подходы и методы.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Предложить на базе собранной и проанализированной информации пути оптимизации коммуникационной деятельности организации в </w:t>
            </w:r>
            <w:r w:rsidR="00DC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международной сфере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полной проработкой пакета документов по рекламных кампаниям и кампан</w:t>
            </w:r>
            <w:r w:rsidR="00DC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иям по связам с общественностью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затраты и будущие результаты деятельности организации, провести экономический анализ целесообразности предложенных мероприятий.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прогноз возможных кризисных ситуаций, связанных с реализацией коммуникационной деятельности, подготовить алгоритмы действий в кризисных ситуациях. 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Организовать и провести рекламный или PR интернет-проект в</w:t>
            </w:r>
            <w:r w:rsidR="00806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международной сфере</w:t>
            </w:r>
            <w:r w:rsidR="00B8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с коммуникационной программой предприятия (при планировании мероприятия должен быть подготовлен полный пакет проектной документации, с экономическим обоснованием, в том числе критерии оценки эффективности проекта, карта контрольных точек и предложений по корректировке течения проекта в случае необходимости).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Подготовить на основе собранного материала третью главу магистерской диссертации</w:t>
            </w:r>
            <w:r w:rsidR="00411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(текст выносится в приложения)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Вместе с отчетом по преддипломной практике на защиту представляется полностью готовая ВКР как отдельный документ.</w:t>
            </w:r>
          </w:p>
        </w:tc>
        <w:tc>
          <w:tcPr>
            <w:tcW w:w="1134" w:type="dxa"/>
            <w:shd w:val="clear" w:color="auto" w:fill="auto"/>
          </w:tcPr>
          <w:p w:rsidR="001E6964" w:rsidRPr="0090253C" w:rsidRDefault="00D53EBF" w:rsidP="00FA7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93E3A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253C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253C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E6964" w:rsidRPr="0090253C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90253C">
              <w:rPr>
                <w:rFonts w:ascii="Times New Roman" w:hAnsi="Times New Roman" w:cs="Times New Roman"/>
                <w:sz w:val="16"/>
                <w:szCs w:val="16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FB4680" w:rsidP="0090253C">
            <w:pPr>
              <w:spacing w:after="0" w:line="240" w:lineRule="auto"/>
              <w:ind w:left="-13" w:right="-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3C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134" w:type="dxa"/>
            <w:shd w:val="clear" w:color="auto" w:fill="auto"/>
          </w:tcPr>
          <w:p w:rsidR="0028344B" w:rsidRPr="0090253C" w:rsidRDefault="00D53EBF" w:rsidP="00FA7E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8344B" w:rsidRPr="0090253C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6C48DD" w:rsidRPr="0090253C" w:rsidTr="00FC481A">
        <w:tc>
          <w:tcPr>
            <w:tcW w:w="1413" w:type="dxa"/>
            <w:shd w:val="clear" w:color="auto" w:fill="auto"/>
          </w:tcPr>
          <w:p w:rsidR="006C48DD" w:rsidRPr="0090253C" w:rsidRDefault="0050180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FD60C7" w:rsidRPr="0090253C" w:rsidRDefault="00407F3A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 РП от УрФУ и РП от организации</w:t>
            </w:r>
          </w:p>
        </w:tc>
        <w:tc>
          <w:tcPr>
            <w:tcW w:w="1134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90253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379" w:type="dxa"/>
            <w:shd w:val="clear" w:color="auto" w:fill="auto"/>
          </w:tcPr>
          <w:p w:rsidR="006C48DD" w:rsidRPr="00FA7E32" w:rsidRDefault="006C48DD" w:rsidP="00FA7E32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</w:t>
            </w:r>
            <w:r w:rsidR="007B0023"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 рабочей программой практики.</w:t>
            </w:r>
            <w:r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методи</w:t>
            </w:r>
            <w:r w:rsidR="007B0023"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рекомендаций по практике.</w:t>
            </w:r>
            <w:r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Согласование </w:t>
            </w:r>
            <w:r w:rsidR="0050180D"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ндивидуального задания</w:t>
            </w:r>
            <w:r w:rsidR="0050180D"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РП от УрФУ</w:t>
            </w:r>
            <w:r w:rsidR="007B0023"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 РП профильной организации.</w:t>
            </w:r>
            <w:r w:rsidR="0050180D"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6C48DD" w:rsidRPr="00FF3F14" w:rsidRDefault="00FF3F14" w:rsidP="00FA7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3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6C48DD" w:rsidRPr="00FA7E32" w:rsidRDefault="007F3874" w:rsidP="00FA7E32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D53EBF" w:rsidP="00FA7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80D" w:rsidRPr="002672D9" w:rsidTr="00FC481A">
        <w:tc>
          <w:tcPr>
            <w:tcW w:w="1413" w:type="dxa"/>
            <w:shd w:val="clear" w:color="auto" w:fill="auto"/>
          </w:tcPr>
          <w:p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50180D" w:rsidRPr="00FA7E32" w:rsidRDefault="0050180D" w:rsidP="00FA7E32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 w:rsidR="007B0023"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</w:t>
            </w:r>
            <w:bookmarkStart w:id="0" w:name="_GoBack"/>
            <w:bookmarkEnd w:id="0"/>
            <w:r w:rsidR="007B0023" w:rsidRP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о работе студента во время практики.</w:t>
            </w:r>
          </w:p>
        </w:tc>
        <w:tc>
          <w:tcPr>
            <w:tcW w:w="1134" w:type="dxa"/>
            <w:shd w:val="clear" w:color="auto" w:fill="auto"/>
          </w:tcPr>
          <w:p w:rsidR="0050180D" w:rsidRPr="007B0023" w:rsidRDefault="00FF3F14" w:rsidP="00FA7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53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53EBF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FA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90253C" w:rsidRPr="0090253C">
        <w:rPr>
          <w:rFonts w:ascii="Times New Roman" w:hAnsi="Times New Roman" w:cs="Times New Roman"/>
          <w:i/>
          <w:iCs/>
          <w:highlight w:val="yellow"/>
          <w:lang w:eastAsia="ru-RU"/>
        </w:rPr>
        <w:t>Научный руководитель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1E6964" w:rsidRPr="001E6964">
        <w:rPr>
          <w:rFonts w:ascii="Times New Roman" w:hAnsi="Times New Roman" w:cs="Times New Roman"/>
          <w:lang w:eastAsia="ru-RU"/>
        </w:rPr>
        <w:t>_</w:t>
      </w:r>
      <w:r w:rsidR="0090253C">
        <w:rPr>
          <w:rFonts w:ascii="Times New Roman" w:hAnsi="Times New Roman" w:cs="Times New Roman"/>
          <w:lang w:eastAsia="ru-RU"/>
        </w:rPr>
        <w:t>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  <w:r w:rsidR="0090253C">
        <w:rPr>
          <w:rFonts w:ascii="Times New Roman" w:hAnsi="Times New Roman" w:cs="Times New Roman"/>
          <w:lang w:eastAsia="ru-RU"/>
        </w:rPr>
        <w:t>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90253C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1F2E5D"/>
    <w:rsid w:val="00231723"/>
    <w:rsid w:val="002672D9"/>
    <w:rsid w:val="00275E9A"/>
    <w:rsid w:val="0028344B"/>
    <w:rsid w:val="002F1A86"/>
    <w:rsid w:val="00304E3C"/>
    <w:rsid w:val="00315D47"/>
    <w:rsid w:val="00391059"/>
    <w:rsid w:val="0039219A"/>
    <w:rsid w:val="003C51C5"/>
    <w:rsid w:val="00407F3A"/>
    <w:rsid w:val="00411E25"/>
    <w:rsid w:val="004409A6"/>
    <w:rsid w:val="00441D62"/>
    <w:rsid w:val="00496626"/>
    <w:rsid w:val="0050180D"/>
    <w:rsid w:val="005117A3"/>
    <w:rsid w:val="00554D3B"/>
    <w:rsid w:val="005769F8"/>
    <w:rsid w:val="005D0C9A"/>
    <w:rsid w:val="005D1D80"/>
    <w:rsid w:val="00610B24"/>
    <w:rsid w:val="006165FA"/>
    <w:rsid w:val="00650340"/>
    <w:rsid w:val="006860C2"/>
    <w:rsid w:val="00697769"/>
    <w:rsid w:val="006C48DD"/>
    <w:rsid w:val="006D463A"/>
    <w:rsid w:val="006E2BA1"/>
    <w:rsid w:val="0070065D"/>
    <w:rsid w:val="007271BA"/>
    <w:rsid w:val="00760295"/>
    <w:rsid w:val="00762D3B"/>
    <w:rsid w:val="00776472"/>
    <w:rsid w:val="00776B31"/>
    <w:rsid w:val="007B0023"/>
    <w:rsid w:val="007C3570"/>
    <w:rsid w:val="007F3874"/>
    <w:rsid w:val="00806438"/>
    <w:rsid w:val="008302E1"/>
    <w:rsid w:val="0087541D"/>
    <w:rsid w:val="008A5DDA"/>
    <w:rsid w:val="008F0AB9"/>
    <w:rsid w:val="008F4939"/>
    <w:rsid w:val="0090253C"/>
    <w:rsid w:val="009047DA"/>
    <w:rsid w:val="0093744F"/>
    <w:rsid w:val="0094298C"/>
    <w:rsid w:val="009541A4"/>
    <w:rsid w:val="009C4082"/>
    <w:rsid w:val="009C44DF"/>
    <w:rsid w:val="00A02D30"/>
    <w:rsid w:val="00A20580"/>
    <w:rsid w:val="00A83957"/>
    <w:rsid w:val="00AD596A"/>
    <w:rsid w:val="00AE616D"/>
    <w:rsid w:val="00AF6DBA"/>
    <w:rsid w:val="00B30BFA"/>
    <w:rsid w:val="00B816DE"/>
    <w:rsid w:val="00B81A9C"/>
    <w:rsid w:val="00BA1334"/>
    <w:rsid w:val="00BC1973"/>
    <w:rsid w:val="00BC7605"/>
    <w:rsid w:val="00C027E8"/>
    <w:rsid w:val="00C63C8E"/>
    <w:rsid w:val="00C80A6D"/>
    <w:rsid w:val="00D04599"/>
    <w:rsid w:val="00D128FE"/>
    <w:rsid w:val="00D276D6"/>
    <w:rsid w:val="00D311D2"/>
    <w:rsid w:val="00D537DD"/>
    <w:rsid w:val="00D53EBF"/>
    <w:rsid w:val="00D74C55"/>
    <w:rsid w:val="00D87B52"/>
    <w:rsid w:val="00DC66CD"/>
    <w:rsid w:val="00DC6DD6"/>
    <w:rsid w:val="00DD38FD"/>
    <w:rsid w:val="00E05309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24C00"/>
    <w:rsid w:val="00F41602"/>
    <w:rsid w:val="00F55C5B"/>
    <w:rsid w:val="00F93F3F"/>
    <w:rsid w:val="00F957C2"/>
    <w:rsid w:val="00FA3366"/>
    <w:rsid w:val="00FA7E32"/>
    <w:rsid w:val="00FB24D9"/>
    <w:rsid w:val="00FB3BC6"/>
    <w:rsid w:val="00FB4680"/>
    <w:rsid w:val="00FC481A"/>
    <w:rsid w:val="00FD0773"/>
    <w:rsid w:val="00FD2558"/>
    <w:rsid w:val="00FD60C7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3A8E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Кульпин (skulpin)</cp:lastModifiedBy>
  <cp:revision>14</cp:revision>
  <cp:lastPrinted>2018-02-07T04:58:00Z</cp:lastPrinted>
  <dcterms:created xsi:type="dcterms:W3CDTF">2021-02-03T13:01:00Z</dcterms:created>
  <dcterms:modified xsi:type="dcterms:W3CDTF">2022-01-17T06:45:00Z</dcterms:modified>
</cp:coreProperties>
</file>