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63"/>
      </w:tblGrid>
      <w:tr w:rsidR="00D82A31" w14:paraId="4A933C49" w14:textId="77777777" w:rsidTr="00683D57">
        <w:tc>
          <w:tcPr>
            <w:tcW w:w="5529" w:type="dxa"/>
          </w:tcPr>
          <w:p w14:paraId="568A197B" w14:textId="77777777" w:rsidR="00683D57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087F2117" w14:textId="0B00617F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141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1025125A" w14:textId="245F5087" w:rsidR="00D82A31" w:rsidRPr="005703B9" w:rsidRDefault="00683D57" w:rsidP="00683D5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мая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703B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5563" w:type="dxa"/>
          </w:tcPr>
          <w:p w14:paraId="793DB380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0617653B" w14:textId="77640559" w:rsidR="00D82A31" w:rsidRDefault="00E17C77" w:rsidP="00E17C7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мая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703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D82A31" w14:paraId="1AA25E52" w14:textId="77777777" w:rsidTr="00683D57">
        <w:tc>
          <w:tcPr>
            <w:tcW w:w="5529" w:type="dxa"/>
          </w:tcPr>
          <w:p w14:paraId="77A11059" w14:textId="77777777" w:rsidR="00683D57" w:rsidRDefault="00D82A31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D7C8AAC" w14:textId="78FD2735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Pr="00C06256">
              <w:rPr>
                <w:rFonts w:ascii="Times New Roman" w:hAnsi="Times New Roman" w:cs="Times New Roman"/>
                <w:highlight w:val="yellow"/>
                <w:lang w:eastAsia="ru-RU"/>
              </w:rPr>
              <w:t>____________________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  <w:bookmarkStart w:id="0" w:name="_GoBack"/>
            <w:bookmarkEnd w:id="0"/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14:paraId="2A672BD8" w14:textId="41726CC3" w:rsidR="00D82A31" w:rsidRPr="00DC66CD" w:rsidRDefault="00D82A31" w:rsidP="000649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309B61D" w14:textId="5DC35E7D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="00683D57">
              <w:rPr>
                <w:rFonts w:ascii="Times New Roman" w:hAnsi="Times New Roman" w:cs="Times New Roman"/>
                <w:lang w:eastAsia="ru-RU"/>
              </w:rPr>
              <w:t>______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5703B9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E7A481" w14:textId="24411DE9" w:rsidR="00683D57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683D57">
        <w:rPr>
          <w:rFonts w:ascii="Times New Roman" w:hAnsi="Times New Roman" w:cs="Times New Roman"/>
          <w:u w:val="single"/>
        </w:rPr>
        <w:t>экономики и управления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D57">
        <w:rPr>
          <w:rFonts w:ascii="Times New Roman" w:hAnsi="Times New Roman" w:cs="Times New Roman"/>
          <w:u w:val="single"/>
        </w:rPr>
        <w:t>Ш</w:t>
      </w:r>
      <w:r w:rsidR="00683D57" w:rsidRPr="00D82A31">
        <w:rPr>
          <w:rFonts w:ascii="Times New Roman" w:hAnsi="Times New Roman" w:cs="Times New Roman"/>
          <w:u w:val="single"/>
        </w:rPr>
        <w:t>кола государственного управления и п</w:t>
      </w:r>
      <w:r w:rsidR="00683D57">
        <w:rPr>
          <w:rFonts w:ascii="Times New Roman" w:hAnsi="Times New Roman" w:cs="Times New Roman"/>
          <w:u w:val="single"/>
        </w:rPr>
        <w:t>редпринимательства</w:t>
      </w:r>
    </w:p>
    <w:p w14:paraId="049B096C" w14:textId="77777777" w:rsidR="00683D57" w:rsidRDefault="00683D57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Кафедра региональной экономики, инновационного предпринимательства и безопасности </w:t>
      </w:r>
    </w:p>
    <w:p w14:paraId="15528597" w14:textId="4AC527DC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5703B9">
        <w:rPr>
          <w:rFonts w:ascii="Times New Roman" w:hAnsi="Times New Roman" w:cs="Times New Roman"/>
          <w:u w:val="single"/>
        </w:rPr>
        <w:t>ЭУ-480902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DBBA8A" w14:textId="2448EC8E" w:rsidR="00D82A31" w:rsidRPr="00D82A31" w:rsidRDefault="00683D57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D82A31" w:rsidRPr="00D82A31">
        <w:rPr>
          <w:rFonts w:ascii="Times New Roman" w:hAnsi="Times New Roman" w:cs="Times New Roman"/>
          <w:u w:val="single"/>
        </w:rPr>
        <w:t>38.03.06</w:t>
      </w:r>
      <w:r w:rsidR="00D82A31" w:rsidRPr="00D82A31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2A31" w:rsidRPr="00D82A31">
        <w:rPr>
          <w:rFonts w:ascii="Times New Roman" w:hAnsi="Times New Roman" w:cs="Times New Roman"/>
          <w:u w:val="single"/>
        </w:rPr>
        <w:t>Торговое дело</w:t>
      </w:r>
    </w:p>
    <w:p w14:paraId="1D8FFAF4" w14:textId="238BE650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Наименован</w:t>
      </w:r>
      <w:r w:rsidR="00683D57">
        <w:rPr>
          <w:rFonts w:ascii="Times New Roman" w:eastAsia="Times New Roman" w:hAnsi="Times New Roman" w:cs="Times New Roman"/>
          <w:lang w:eastAsia="ru-RU"/>
        </w:rPr>
        <w:t>ие образовательной программы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490F4954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1. Тема задания на практику </w:t>
      </w:r>
      <w:r w:rsidRPr="00D82A31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Pr="00D82A31">
        <w:rPr>
          <w:rFonts w:ascii="Times New Roman" w:hAnsi="Times New Roman" w:cs="Times New Roman"/>
          <w:u w:val="single"/>
        </w:rPr>
        <w:t>Преддипломная практика</w:t>
      </w:r>
      <w:r w:rsidRPr="00D82A31">
        <w:rPr>
          <w:rFonts w:ascii="Times New Roman" w:eastAsia="Times New Roman" w:hAnsi="Times New Roman" w:cs="Times New Roman"/>
          <w:u w:val="single"/>
          <w:lang w:eastAsia="ru-RU"/>
        </w:rPr>
        <w:t>"</w:t>
      </w:r>
    </w:p>
    <w:p w14:paraId="02CE219F" w14:textId="5B730870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770BA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70BAD" w:rsidRPr="00770BAD">
        <w:rPr>
          <w:rFonts w:ascii="Times New Roman" w:eastAsia="Times New Roman" w:hAnsi="Times New Roman" w:cs="Times New Roman"/>
          <w:u w:val="single"/>
          <w:lang w:eastAsia="ru-RU"/>
        </w:rPr>
        <w:t>09.05.2022</w:t>
      </w:r>
      <w:r w:rsidRPr="00770BAD">
        <w:rPr>
          <w:rFonts w:ascii="Times New Roman" w:hAnsi="Times New Roman" w:cs="Times New Roman"/>
          <w:u w:val="single"/>
        </w:rPr>
        <w:t>г.</w:t>
      </w:r>
      <w:r w:rsidRPr="00770BAD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70BAD" w:rsidRPr="00770BAD">
        <w:rPr>
          <w:rFonts w:ascii="Times New Roman" w:hAnsi="Times New Roman" w:cs="Times New Roman"/>
          <w:u w:val="single"/>
        </w:rPr>
        <w:t>22.05.</w:t>
      </w:r>
      <w:r w:rsidRPr="00770BAD">
        <w:rPr>
          <w:rFonts w:ascii="Times New Roman" w:hAnsi="Times New Roman" w:cs="Times New Roman"/>
          <w:u w:val="single"/>
        </w:rPr>
        <w:t>202</w:t>
      </w:r>
      <w:r w:rsidR="00030378" w:rsidRPr="00770BAD">
        <w:rPr>
          <w:rFonts w:ascii="Times New Roman" w:hAnsi="Times New Roman" w:cs="Times New Roman"/>
          <w:u w:val="single"/>
        </w:rPr>
        <w:t>2</w:t>
      </w:r>
      <w:r w:rsidRPr="00770BAD">
        <w:rPr>
          <w:rFonts w:ascii="Times New Roman" w:hAnsi="Times New Roman" w:cs="Times New Roman"/>
          <w:u w:val="single"/>
        </w:rPr>
        <w:t>г.</w:t>
      </w:r>
      <w:r w:rsidRPr="00D82A31">
        <w:t xml:space="preserve"> 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Pr="00D82A31">
        <w:rPr>
          <w:rFonts w:ascii="Times New Roman" w:eastAsia="Times New Roman" w:hAnsi="Times New Roman" w:cs="Times New Roman"/>
          <w:lang w:val="en-US" w:eastAsia="ru-RU"/>
        </w:rPr>
        <w:t>c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54A">
        <w:rPr>
          <w:rFonts w:ascii="Times New Roman" w:eastAsia="Times New Roman" w:hAnsi="Times New Roman" w:cs="Times New Roman"/>
          <w:lang w:eastAsia="ru-RU"/>
        </w:rPr>
        <w:t>23.05.2022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1254A">
        <w:rPr>
          <w:rFonts w:ascii="Times New Roman" w:eastAsia="Times New Roman" w:hAnsi="Times New Roman" w:cs="Times New Roman"/>
          <w:lang w:eastAsia="ru-RU"/>
        </w:rPr>
        <w:t>25.05.2022г.</w:t>
      </w:r>
    </w:p>
    <w:p w14:paraId="38EC7FAB" w14:textId="4BC3EDC6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D81730" w:rsidRPr="00770BAD">
        <w:rPr>
          <w:rFonts w:ascii="Times New Roman" w:hAnsi="Times New Roman" w:cs="Times New Roman"/>
          <w:highlight w:val="yellow"/>
          <w:u w:val="single"/>
        </w:rPr>
        <w:t>_________________________________________________________</w:t>
      </w:r>
      <w:r w:rsidR="00D81730">
        <w:rPr>
          <w:rFonts w:ascii="Times New Roman" w:hAnsi="Times New Roman" w:cs="Times New Roman"/>
          <w:u w:val="single"/>
        </w:rPr>
        <w:t xml:space="preserve"> </w:t>
      </w:r>
    </w:p>
    <w:p w14:paraId="63EA91B9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D82A31">
        <w:rPr>
          <w:rFonts w:ascii="Times New Roman" w:hAnsi="Times New Roman" w:cs="Times New Roman"/>
        </w:rPr>
        <w:t>Производственная практика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D82A31">
        <w:rPr>
          <w:rFonts w:ascii="Times New Roman" w:hAnsi="Times New Roman" w:cs="Times New Roman"/>
        </w:rPr>
        <w:t>Преддипломная практика</w:t>
      </w:r>
    </w:p>
    <w:p w14:paraId="4EA5D4B8" w14:textId="77777777" w:rsidR="00D82A31" w:rsidRPr="008A5DDA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54A">
        <w:rPr>
          <w:rFonts w:ascii="Times New Roman" w:eastAsia="Times New Roman" w:hAnsi="Times New Roman" w:cs="Times New Roman"/>
          <w:highlight w:val="yellow"/>
          <w:lang w:eastAsia="ru-RU"/>
        </w:rPr>
        <w:t>6. Содержание отчета ____________________________________________________________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2297"/>
        <w:gridCol w:w="1417"/>
      </w:tblGrid>
      <w:tr w:rsidR="00BD7EA9" w14:paraId="019F312D" w14:textId="77777777" w:rsidTr="00770BA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770B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2EFAEF15" w:rsidR="00BD7EA9" w:rsidRDefault="00770BAD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770B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предприятия. Отсортировать материал по степени пригодности его использования в отчете по преддипломной практике.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32D4DC16" w:rsidR="00BD7EA9" w:rsidRDefault="00770BAD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09.05.2022 – 12.05.2022г.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770BA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D7A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57690E7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его характеристика и показатели</w:t>
            </w:r>
          </w:p>
          <w:p w14:paraId="550CC1D4" w14:textId="371A033D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технико-экономические показатели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изучить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финансовую отчетность за последние три года, опросы сотрудников, опросы клиентов, анализ отзывов о деятельности предприятия в СМИ, включая сеть Интернет, статистические д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анные, отчеты аналитиков и т.д. (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товарооборот, себестоимость, 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 xml:space="preserve">выручка,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валовая прибыль, коммерческие и управленческие расходы, прибыль от реализации, прочие доходы, прочие расходы, прибыль до налогообложения, налоги на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прибыль, чистая прибыль, рентабельность продаж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>, фонд оплаты труда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 и т.п</w:t>
            </w:r>
            <w:r w:rsidR="00030378">
              <w:t xml:space="preserve">.) 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индивидуального задания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16C52088" w:rsidR="00BD7EA9" w:rsidRDefault="00770BAD" w:rsidP="0077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13.05.2022 – 17.05.2022г.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6FE4361" w14:textId="77777777" w:rsidTr="00770BAD">
        <w:trPr>
          <w:trHeight w:val="10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03F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29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анализ деятельности предприятия в динамике за три последние года, </w:t>
            </w:r>
          </w:p>
          <w:p w14:paraId="0928DE85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и оценить риски,</w:t>
            </w:r>
          </w:p>
          <w:p w14:paraId="7FED489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выявить наиболее существенные проблемы, </w:t>
            </w:r>
          </w:p>
          <w:p w14:paraId="4D07A6FF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722" w14:textId="0C2AF3DB" w:rsidR="00BD7EA9" w:rsidRDefault="00770BAD" w:rsidP="0077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18.05.2022 – 21.05.2022г.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CAB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770B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4F65AFE2" w:rsidR="00BD7EA9" w:rsidRDefault="00770BAD" w:rsidP="0077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22.05.2022 – 22.05.2022г.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04E827DF" w14:textId="77777777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6A7CF32E" w14:textId="77777777" w:rsidR="00683D57" w:rsidRPr="001E6964" w:rsidRDefault="00683D57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31D48F8D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</w:t>
      </w:r>
      <w:r w:rsidRPr="00EF27C8">
        <w:rPr>
          <w:rFonts w:ascii="Times New Roman" w:hAnsi="Times New Roman" w:cs="Times New Roman"/>
          <w:lang w:eastAsia="ru-RU"/>
        </w:rPr>
        <w:t>_</w:t>
      </w:r>
      <w:r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81730" w:rsidRPr="0031254A">
        <w:rPr>
          <w:rFonts w:ascii="Times New Roman" w:hAnsi="Times New Roman" w:cs="Times New Roman"/>
          <w:highlight w:val="yellow"/>
          <w:u w:val="single"/>
        </w:rPr>
        <w:t>__________________________</w:t>
      </w:r>
      <w:r w:rsidR="00D81730">
        <w:rPr>
          <w:rFonts w:ascii="Times New Roman" w:hAnsi="Times New Roman" w:cs="Times New Roman"/>
          <w:u w:val="single"/>
        </w:rPr>
        <w:t xml:space="preserve"> </w:t>
      </w:r>
    </w:p>
    <w:p w14:paraId="2BD34D2B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644440DD" w14:textId="7B817E3B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(организации)______________________      </w:t>
      </w:r>
      <w:r w:rsidRPr="0031254A">
        <w:rPr>
          <w:rFonts w:ascii="Times New Roman" w:hAnsi="Times New Roman" w:cs="Times New Roman"/>
          <w:highlight w:val="yellow"/>
          <w:lang w:eastAsia="ru-RU"/>
        </w:rPr>
        <w:t>____________________</w:t>
      </w:r>
      <w:r w:rsidR="00D81730">
        <w:rPr>
          <w:rFonts w:ascii="Times New Roman" w:hAnsi="Times New Roman" w:cs="Times New Roman"/>
          <w:lang w:eastAsia="ru-RU"/>
        </w:rPr>
        <w:t xml:space="preserve"> </w:t>
      </w:r>
    </w:p>
    <w:p w14:paraId="29793AC0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14:paraId="2ACF90C6" w14:textId="63602BE9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="00D81730" w:rsidRPr="0031254A">
        <w:rPr>
          <w:rFonts w:ascii="Times New Roman" w:hAnsi="Times New Roman" w:cs="Times New Roman"/>
          <w:highlight w:val="yellow"/>
          <w:u w:val="single"/>
        </w:rPr>
        <w:t>___________________________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D82A31" w:rsidRPr="001E6964" w:rsidSect="00683D57">
      <w:footerReference w:type="default" r:id="rId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9EEA" w14:textId="77777777" w:rsidR="000D1604" w:rsidRDefault="000D1604" w:rsidP="00C42A16">
      <w:pPr>
        <w:spacing w:after="0" w:line="240" w:lineRule="auto"/>
      </w:pPr>
      <w:r>
        <w:separator/>
      </w:r>
    </w:p>
  </w:endnote>
  <w:endnote w:type="continuationSeparator" w:id="0">
    <w:p w14:paraId="747F3D01" w14:textId="77777777" w:rsidR="000D1604" w:rsidRDefault="000D1604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23FF4E85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57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53C5" w14:textId="77777777" w:rsidR="000D1604" w:rsidRDefault="000D1604" w:rsidP="00C42A16">
      <w:pPr>
        <w:spacing w:after="0" w:line="240" w:lineRule="auto"/>
      </w:pPr>
      <w:r>
        <w:separator/>
      </w:r>
    </w:p>
  </w:footnote>
  <w:footnote w:type="continuationSeparator" w:id="0">
    <w:p w14:paraId="32163EF4" w14:textId="77777777" w:rsidR="000D1604" w:rsidRDefault="000D1604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30378"/>
    <w:rsid w:val="00060CBB"/>
    <w:rsid w:val="000712D7"/>
    <w:rsid w:val="000819D4"/>
    <w:rsid w:val="000D1604"/>
    <w:rsid w:val="00101BA3"/>
    <w:rsid w:val="0012216F"/>
    <w:rsid w:val="001B1B08"/>
    <w:rsid w:val="001C67F8"/>
    <w:rsid w:val="00201996"/>
    <w:rsid w:val="0021236B"/>
    <w:rsid w:val="00276524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484EAC"/>
    <w:rsid w:val="004A2A10"/>
    <w:rsid w:val="004B0D8B"/>
    <w:rsid w:val="004B38C5"/>
    <w:rsid w:val="004B7AC0"/>
    <w:rsid w:val="004F2F46"/>
    <w:rsid w:val="004F4651"/>
    <w:rsid w:val="00561EAA"/>
    <w:rsid w:val="005703B9"/>
    <w:rsid w:val="00574A31"/>
    <w:rsid w:val="00653104"/>
    <w:rsid w:val="00670449"/>
    <w:rsid w:val="00675DDC"/>
    <w:rsid w:val="00683D57"/>
    <w:rsid w:val="006A51FE"/>
    <w:rsid w:val="006E4D18"/>
    <w:rsid w:val="006F77AD"/>
    <w:rsid w:val="00721143"/>
    <w:rsid w:val="00770BAD"/>
    <w:rsid w:val="00786C41"/>
    <w:rsid w:val="007C0425"/>
    <w:rsid w:val="007D6257"/>
    <w:rsid w:val="007F2848"/>
    <w:rsid w:val="00825F45"/>
    <w:rsid w:val="00834DF0"/>
    <w:rsid w:val="008461FC"/>
    <w:rsid w:val="008B594D"/>
    <w:rsid w:val="008F30D1"/>
    <w:rsid w:val="009010E9"/>
    <w:rsid w:val="00954CEB"/>
    <w:rsid w:val="009A234F"/>
    <w:rsid w:val="009A6EE2"/>
    <w:rsid w:val="009E2427"/>
    <w:rsid w:val="00A2118E"/>
    <w:rsid w:val="00A21F72"/>
    <w:rsid w:val="00A269FB"/>
    <w:rsid w:val="00A6396F"/>
    <w:rsid w:val="00A664AD"/>
    <w:rsid w:val="00A92C8A"/>
    <w:rsid w:val="00A94908"/>
    <w:rsid w:val="00AA15BB"/>
    <w:rsid w:val="00AC59E3"/>
    <w:rsid w:val="00AD2B30"/>
    <w:rsid w:val="00B24B0F"/>
    <w:rsid w:val="00B65F98"/>
    <w:rsid w:val="00BA43E1"/>
    <w:rsid w:val="00BD2F38"/>
    <w:rsid w:val="00BD7EA9"/>
    <w:rsid w:val="00BF1418"/>
    <w:rsid w:val="00C06256"/>
    <w:rsid w:val="00C07E61"/>
    <w:rsid w:val="00C20A74"/>
    <w:rsid w:val="00C42A16"/>
    <w:rsid w:val="00C44B2B"/>
    <w:rsid w:val="00C55A9F"/>
    <w:rsid w:val="00C643A9"/>
    <w:rsid w:val="00C65EDB"/>
    <w:rsid w:val="00D00523"/>
    <w:rsid w:val="00D35FE9"/>
    <w:rsid w:val="00D52414"/>
    <w:rsid w:val="00D778E1"/>
    <w:rsid w:val="00D81730"/>
    <w:rsid w:val="00D82A31"/>
    <w:rsid w:val="00E17C77"/>
    <w:rsid w:val="00E243A6"/>
    <w:rsid w:val="00EA3E10"/>
    <w:rsid w:val="00EC40A5"/>
    <w:rsid w:val="00EF7FE4"/>
    <w:rsid w:val="00F01D8A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UnresolvedMention">
    <w:name w:val="Unresolved Mention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8</cp:revision>
  <dcterms:created xsi:type="dcterms:W3CDTF">2022-05-16T15:59:00Z</dcterms:created>
  <dcterms:modified xsi:type="dcterms:W3CDTF">2022-05-19T09:14:00Z</dcterms:modified>
</cp:coreProperties>
</file>