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73689" w:rsidRDefault="00B73689" w:rsidP="00B7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73689" w:rsidRPr="00FD472F" w:rsidTr="00E7054A">
        <w:tc>
          <w:tcPr>
            <w:tcW w:w="5245" w:type="dxa"/>
          </w:tcPr>
          <w:p w:rsidR="00B73689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:rsidR="00B73689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</w:p>
          <w:p w:rsidR="00B73689" w:rsidRPr="00E16C84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3689" w:rsidRPr="00FD472F" w:rsidTr="00E7054A">
        <w:tc>
          <w:tcPr>
            <w:tcW w:w="5245" w:type="dxa"/>
          </w:tcPr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73689" w:rsidRPr="00FD472F" w:rsidRDefault="00B73689" w:rsidP="00E705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103" w:type="dxa"/>
          </w:tcPr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B73689" w:rsidRPr="00FD472F" w:rsidRDefault="00B73689" w:rsidP="00E7054A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B73689" w:rsidRDefault="00B73689" w:rsidP="00B73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0B39B0">
        <w:rPr>
          <w:rFonts w:ascii="Times New Roman" w:eastAsia="Times New Roman" w:hAnsi="Times New Roman" w:cs="Times New Roman"/>
          <w:lang w:eastAsia="ru-RU"/>
        </w:rPr>
        <w:t>З</w:t>
      </w:r>
      <w:r w:rsidR="00C3204A">
        <w:rPr>
          <w:rFonts w:ascii="Times New Roman" w:eastAsia="Times New Roman" w:hAnsi="Times New Roman" w:cs="Times New Roman"/>
          <w:lang w:eastAsia="ru-RU"/>
        </w:rPr>
        <w:t>-</w:t>
      </w:r>
      <w:r w:rsidR="00B73689">
        <w:rPr>
          <w:rFonts w:ascii="Times New Roman" w:eastAsia="Times New Roman" w:hAnsi="Times New Roman" w:cs="Times New Roman"/>
          <w:lang w:eastAsia="ru-RU"/>
        </w:rPr>
        <w:t>57</w:t>
      </w:r>
      <w:r w:rsidR="00C3204A">
        <w:rPr>
          <w:rFonts w:ascii="Times New Roman" w:eastAsia="Times New Roman" w:hAnsi="Times New Roman" w:cs="Times New Roman"/>
          <w:lang w:eastAsia="ru-RU"/>
        </w:rPr>
        <w:t>100</w:t>
      </w:r>
      <w:r w:rsidR="00E734F6">
        <w:rPr>
          <w:rFonts w:ascii="Times New Roman" w:eastAsia="Times New Roman" w:hAnsi="Times New Roman" w:cs="Times New Roman"/>
          <w:lang w:eastAsia="ru-RU"/>
        </w:rPr>
        <w:t>4</w:t>
      </w:r>
    </w:p>
    <w:p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B73689">
        <w:rPr>
          <w:rFonts w:ascii="Times New Roman" w:eastAsia="Times New Roman" w:hAnsi="Times New Roman" w:cs="Times New Roman"/>
          <w:lang w:eastAsia="ru-RU"/>
        </w:rPr>
        <w:t>и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нтегрированных маркетинговых коммуникаций и брендинга</w:t>
      </w:r>
    </w:p>
    <w:p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:rsidR="00807EDA" w:rsidRPr="008A5D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07EDA" w:rsidRPr="008A5DDA" w:rsidRDefault="0028464C" w:rsidP="00807E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B39B0">
        <w:rPr>
          <w:rFonts w:ascii="Times New Roman" w:eastAsia="Times New Roman" w:hAnsi="Times New Roman" w:cs="Times New Roman"/>
          <w:lang w:eastAsia="ru-RU"/>
        </w:rPr>
        <w:t>2</w:t>
      </w:r>
      <w:r w:rsidR="00B73689">
        <w:rPr>
          <w:rFonts w:ascii="Times New Roman" w:eastAsia="Times New Roman" w:hAnsi="Times New Roman" w:cs="Times New Roman"/>
          <w:lang w:eastAsia="ru-RU"/>
        </w:rPr>
        <w:t>1</w:t>
      </w:r>
      <w:r w:rsidR="00B81BE1" w:rsidRPr="009A74D0">
        <w:rPr>
          <w:rFonts w:ascii="Times New Roman" w:eastAsia="Times New Roman" w:hAnsi="Times New Roman" w:cs="Times New Roman"/>
          <w:lang w:eastAsia="ru-RU"/>
        </w:rPr>
        <w:t>.0</w:t>
      </w:r>
      <w:r w:rsidR="000B39B0">
        <w:rPr>
          <w:rFonts w:ascii="Times New Roman" w:eastAsia="Times New Roman" w:hAnsi="Times New Roman" w:cs="Times New Roman"/>
          <w:lang w:eastAsia="ru-RU"/>
        </w:rPr>
        <w:t>2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B73689">
        <w:rPr>
          <w:rFonts w:ascii="Times New Roman" w:eastAsia="Times New Roman" w:hAnsi="Times New Roman" w:cs="Times New Roman"/>
          <w:lang w:eastAsia="ru-RU"/>
        </w:rPr>
        <w:t>2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B39B0">
        <w:rPr>
          <w:rFonts w:ascii="Times New Roman" w:eastAsia="Times New Roman" w:hAnsi="Times New Roman" w:cs="Times New Roman"/>
          <w:lang w:eastAsia="ru-RU"/>
        </w:rPr>
        <w:t>1</w:t>
      </w:r>
      <w:r w:rsidR="00B73689">
        <w:rPr>
          <w:rFonts w:ascii="Times New Roman" w:eastAsia="Times New Roman" w:hAnsi="Times New Roman" w:cs="Times New Roman"/>
          <w:lang w:eastAsia="ru-RU"/>
        </w:rPr>
        <w:t>5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B73689">
        <w:rPr>
          <w:rFonts w:ascii="Times New Roman" w:eastAsia="Times New Roman" w:hAnsi="Times New Roman" w:cs="Times New Roman"/>
          <w:lang w:eastAsia="ru-RU"/>
        </w:rPr>
        <w:t>2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9A74D0">
        <w:t xml:space="preserve"> 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689">
        <w:rPr>
          <w:rFonts w:ascii="Times New Roman" w:eastAsia="Times New Roman" w:hAnsi="Times New Roman" w:cs="Times New Roman"/>
          <w:highlight w:val="yellow"/>
          <w:lang w:eastAsia="ru-RU"/>
        </w:rPr>
        <w:t>3. Место прохождения практики ___________________________________________________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:rsidR="00807EDA" w:rsidRPr="008A5DDA" w:rsidRDefault="00F5312F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B73689">
        <w:rPr>
          <w:rFonts w:ascii="Times New Roman" w:eastAsia="Times New Roman" w:hAnsi="Times New Roman" w:cs="Times New Roman"/>
          <w:lang w:eastAsia="ru-RU"/>
        </w:rPr>
        <w:t>Содержание отчета:</w:t>
      </w:r>
      <w:r w:rsidR="00B73689"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Рабоч</w:t>
      </w:r>
      <w:r w:rsidR="00B73689">
        <w:rPr>
          <w:rFonts w:ascii="Times New Roman" w:eastAsia="Times New Roman" w:hAnsi="Times New Roman" w:cs="Times New Roman"/>
          <w:lang w:eastAsia="ru-RU"/>
        </w:rPr>
        <w:t>его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 xml:space="preserve"> график</w:t>
      </w:r>
      <w:r w:rsidR="00B73689">
        <w:rPr>
          <w:rFonts w:ascii="Times New Roman" w:eastAsia="Times New Roman" w:hAnsi="Times New Roman" w:cs="Times New Roman"/>
          <w:lang w:eastAsia="ru-RU"/>
        </w:rPr>
        <w:t>а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 xml:space="preserve"> (план</w:t>
      </w:r>
      <w:r w:rsidR="00B73689">
        <w:rPr>
          <w:rFonts w:ascii="Times New Roman" w:eastAsia="Times New Roman" w:hAnsi="Times New Roman" w:cs="Times New Roman"/>
          <w:lang w:eastAsia="ru-RU"/>
        </w:rPr>
        <w:t>а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)</w:t>
      </w:r>
      <w:r w:rsidR="00B73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689" w:rsidRPr="005B1D99">
        <w:rPr>
          <w:rFonts w:ascii="Times New Roman" w:eastAsia="Times New Roman" w:hAnsi="Times New Roman" w:cs="Times New Roman"/>
          <w:lang w:eastAsia="ru-RU"/>
        </w:rPr>
        <w:t>проведения практики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>); практический раздел (описание выполненных работ по пунктам 3 и 4 календарного плана); заключение (</w:t>
      </w:r>
      <w:r w:rsidR="00B73689">
        <w:rPr>
          <w:rFonts w:ascii="Times New Roman" w:eastAsia="Times New Roman" w:hAnsi="Times New Roman" w:cs="Times New Roman"/>
          <w:lang w:eastAsia="ru-RU"/>
        </w:rPr>
        <w:t>краткое изложение результатов практики</w:t>
      </w:r>
      <w:r w:rsidR="00B73689" w:rsidRPr="006E1B67">
        <w:rPr>
          <w:rFonts w:ascii="Times New Roman" w:eastAsia="Times New Roman" w:hAnsi="Times New Roman" w:cs="Times New Roman"/>
          <w:lang w:eastAsia="ru-RU"/>
        </w:rPr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5328"/>
        <w:gridCol w:w="1337"/>
        <w:gridCol w:w="2095"/>
      </w:tblGrid>
      <w:tr w:rsidR="00807EDA" w:rsidRPr="002672D9" w:rsidTr="00B73689">
        <w:tc>
          <w:tcPr>
            <w:tcW w:w="504" w:type="pct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2680" w:type="pct"/>
            <w:shd w:val="clear" w:color="auto" w:fill="auto"/>
          </w:tcPr>
          <w:p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shd w:val="clear" w:color="auto" w:fill="auto"/>
          </w:tcPr>
          <w:p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095" w:type="pct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B73689">
        <w:tc>
          <w:tcPr>
            <w:tcW w:w="504" w:type="pct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2680" w:type="pct"/>
            <w:shd w:val="clear" w:color="auto" w:fill="auto"/>
          </w:tcPr>
          <w:p w:rsidR="00807EDA" w:rsidRPr="0067494C" w:rsidRDefault="0067494C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</w:t>
            </w:r>
            <w:bookmarkStart w:id="0" w:name="_GoBack"/>
            <w:bookmarkEnd w:id="0"/>
            <w:r w:rsidRPr="00674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722" w:type="pct"/>
            <w:shd w:val="clear" w:color="auto" w:fill="auto"/>
          </w:tcPr>
          <w:p w:rsidR="00807EDA" w:rsidRPr="007E46B5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14.02.2022</w:t>
            </w:r>
            <w:r w:rsidR="00BF2417" w:rsidRP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B73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 w:val="restart"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2680" w:type="pct"/>
            <w:shd w:val="clear" w:color="auto" w:fill="auto"/>
          </w:tcPr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6E1B67">
              <w:rPr>
                <w:sz w:val="16"/>
                <w:szCs w:val="16"/>
              </w:rPr>
              <w:t>Провести коммуникационн</w:t>
            </w:r>
            <w:r>
              <w:rPr>
                <w:sz w:val="16"/>
                <w:szCs w:val="16"/>
              </w:rPr>
              <w:t>ый аудит</w:t>
            </w:r>
            <w:r w:rsidRPr="006E1B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организации: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х</w:t>
            </w:r>
            <w:r w:rsidRPr="002B102F">
              <w:rPr>
                <w:sz w:val="16"/>
                <w:szCs w:val="16"/>
              </w:rPr>
              <w:t xml:space="preserve">арактеристика компании, включая позиционирование, ценности, миссию, показатели успешности,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2B102F">
              <w:rPr>
                <w:sz w:val="16"/>
                <w:szCs w:val="16"/>
              </w:rPr>
              <w:t xml:space="preserve">контент-анализ инициированных и неинициированных публикаций в СМИ с упоминанием компании, </w:t>
            </w:r>
            <w:r>
              <w:rPr>
                <w:sz w:val="16"/>
                <w:szCs w:val="16"/>
              </w:rPr>
              <w:t>ч</w:t>
            </w:r>
            <w:r w:rsidRPr="002B102F">
              <w:rPr>
                <w:sz w:val="16"/>
                <w:szCs w:val="16"/>
              </w:rPr>
              <w:t xml:space="preserve">астотность и регулярность публикаций в собственных медиа,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Pr="002B102F">
              <w:rPr>
                <w:sz w:val="16"/>
                <w:szCs w:val="16"/>
              </w:rPr>
              <w:t xml:space="preserve">анализ тем, текстов и визуального оформления постов и сайта,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  <w:r w:rsidRPr="002B102F">
              <w:rPr>
                <w:sz w:val="16"/>
                <w:szCs w:val="16"/>
              </w:rPr>
              <w:t>анализ количества и качества интервью со спикер</w:t>
            </w:r>
            <w:r>
              <w:rPr>
                <w:sz w:val="16"/>
                <w:szCs w:val="16"/>
              </w:rPr>
              <w:t xml:space="preserve">ами компании, 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выявление мнения целевых аудиторий</w:t>
            </w:r>
            <w:r w:rsidRPr="002B102F">
              <w:rPr>
                <w:sz w:val="16"/>
                <w:szCs w:val="16"/>
              </w:rPr>
              <w:t xml:space="preserve"> о компании, </w:t>
            </w:r>
          </w:p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  <w:r w:rsidRPr="002B102F">
              <w:rPr>
                <w:sz w:val="16"/>
                <w:szCs w:val="16"/>
              </w:rPr>
              <w:t>выводы об эффективности коммуникационной деятельности компании.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21.02.2022-13.03.2022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Провести коммуникационный аудит основных конкурентов, опираясь на структуру в п.1 задания.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Разработать концепцию коммуникационной кампании организации или отдельного проекта/продукта организации сроком от 3 месяцев до одного года, включая основную идею, медиа-стратегию, методику оценки эффективности выбранных коммуникационных инструментов.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Подготовить 3 текста: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</w:rPr>
              <w:t>-текст (объемом не менее 300 слов);</w:t>
            </w:r>
          </w:p>
          <w:p w:rsidR="00B7368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журналистский текст (объемом не менее 600 слов);</w:t>
            </w:r>
          </w:p>
          <w:p w:rsidR="00B73689" w:rsidRPr="005B1D99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рекламный текст (30-35 слов с выделением 3-4 ключевых слов и словосочетаний, выбранных с помощью сервиса </w:t>
            </w:r>
            <w:proofErr w:type="spellStart"/>
            <w:r>
              <w:rPr>
                <w:sz w:val="16"/>
                <w:szCs w:val="16"/>
              </w:rPr>
              <w:t>Яндекс.Директ</w:t>
            </w:r>
            <w:proofErr w:type="spellEnd"/>
            <w:r>
              <w:rPr>
                <w:sz w:val="16"/>
                <w:szCs w:val="16"/>
              </w:rPr>
              <w:t xml:space="preserve"> или </w:t>
            </w:r>
            <w:r>
              <w:rPr>
                <w:sz w:val="16"/>
                <w:szCs w:val="16"/>
                <w:lang w:val="en-US"/>
              </w:rPr>
              <w:t>Google</w:t>
            </w:r>
            <w:r w:rsidRPr="005B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AdWords</w:t>
            </w:r>
            <w:r w:rsidRPr="005B1D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Приложить скриншоты выбора ключевых слов).</w:t>
            </w:r>
          </w:p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3.3 Разработать 2 варианта одного рекламного продукта для реализации выбранной концепции (на выбор): фирменный стиль, буклет, рекламный модуль, макет наружной рекламы, баннер.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04.04.2022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6E1B67" w:rsidRDefault="00B73689" w:rsidP="00B7368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E1B6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овать</w:t>
            </w:r>
            <w:r w:rsidRPr="006E1B67">
              <w:rPr>
                <w:sz w:val="16"/>
                <w:szCs w:val="16"/>
              </w:rPr>
              <w:t xml:space="preserve"> и пров</w:t>
            </w:r>
            <w:r>
              <w:rPr>
                <w:sz w:val="16"/>
                <w:szCs w:val="16"/>
              </w:rPr>
              <w:t>ести</w:t>
            </w:r>
            <w:r w:rsidRPr="006E1B67">
              <w:rPr>
                <w:sz w:val="16"/>
                <w:szCs w:val="16"/>
              </w:rPr>
              <w:t xml:space="preserve"> мероприятия (на выбор): пресс-конференция, брифинг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корпоративное мероприятие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промо-акция</w:t>
            </w:r>
            <w:r>
              <w:rPr>
                <w:sz w:val="16"/>
                <w:szCs w:val="16"/>
              </w:rPr>
              <w:t>,</w:t>
            </w:r>
            <w:r w:rsidRPr="006E1B6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>-моб,</w:t>
            </w:r>
            <w:r w:rsidRPr="006E1B67">
              <w:rPr>
                <w:sz w:val="16"/>
                <w:szCs w:val="16"/>
              </w:rPr>
              <w:t xml:space="preserve"> специальное меро</w:t>
            </w:r>
            <w:r>
              <w:rPr>
                <w:sz w:val="16"/>
                <w:szCs w:val="16"/>
              </w:rPr>
              <w:t>приятие, спортивное мероприятие, маркетинговое исследование, выставка, фестиваль, конкурс и др.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vMerge/>
            <w:shd w:val="clear" w:color="auto" w:fill="auto"/>
          </w:tcPr>
          <w:p w:rsidR="00B73689" w:rsidRPr="006E1B67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pct"/>
            <w:shd w:val="clear" w:color="auto" w:fill="auto"/>
          </w:tcPr>
          <w:p w:rsidR="00B73689" w:rsidRPr="005B1D99" w:rsidRDefault="00B73689" w:rsidP="00B73689">
            <w:pPr>
              <w:pStyle w:val="2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B1D99">
              <w:rPr>
                <w:color w:val="000000" w:themeColor="text1"/>
                <w:sz w:val="16"/>
                <w:szCs w:val="16"/>
              </w:rPr>
              <w:t>5. Подготовка полного текста ВКР с использованием материалов, собранных во время практики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2" w:type="pct"/>
            <w:shd w:val="clear" w:color="auto" w:fill="auto"/>
          </w:tcPr>
          <w:p w:rsidR="00B73689" w:rsidRPr="009A74D0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02.05.2022-11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5" w:type="pct"/>
            <w:shd w:val="clear" w:color="auto" w:fill="auto"/>
          </w:tcPr>
          <w:p w:rsidR="00B73689" w:rsidRPr="002672D9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89" w:rsidRPr="002672D9" w:rsidTr="00B73689">
        <w:tc>
          <w:tcPr>
            <w:tcW w:w="504" w:type="pct"/>
            <w:shd w:val="clear" w:color="auto" w:fill="auto"/>
          </w:tcPr>
          <w:p w:rsidR="00B73689" w:rsidRPr="0050180D" w:rsidRDefault="00B73689" w:rsidP="00B7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2680" w:type="pct"/>
            <w:shd w:val="clear" w:color="auto" w:fill="auto"/>
          </w:tcPr>
          <w:p w:rsidR="00B73689" w:rsidRPr="005B1D99" w:rsidRDefault="00B73689" w:rsidP="00B7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1D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722" w:type="pct"/>
            <w:shd w:val="clear" w:color="auto" w:fill="auto"/>
          </w:tcPr>
          <w:p w:rsidR="00B73689" w:rsidRPr="00F4234D" w:rsidRDefault="00B73689" w:rsidP="00B7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5" w:type="pct"/>
            <w:shd w:val="clear" w:color="auto" w:fill="auto"/>
          </w:tcPr>
          <w:p w:rsidR="00B73689" w:rsidRPr="00D46D16" w:rsidRDefault="00B73689" w:rsidP="00B7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текст ВКР, прошедший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и подписанный всеми (студентом, научным руководителем,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нормоконтролером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), сдается на кафедру одновременно с передачей отчета по практике в Центр карьеры и социального партнерства</w:t>
            </w:r>
          </w:p>
        </w:tc>
      </w:tr>
    </w:tbl>
    <w:p w:rsidR="002B4FD7" w:rsidRDefault="002B4FD7" w:rsidP="002B4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689" w:rsidRPr="001E6964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Pr="00735C72" w:rsidRDefault="00B73689" w:rsidP="00B73689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73689" w:rsidRPr="00735C72" w:rsidRDefault="00B73689" w:rsidP="00B73689">
      <w:pPr>
        <w:pStyle w:val="a6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73689" w:rsidRDefault="00B73689" w:rsidP="00B73689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DD3A55" w:rsidRDefault="00DD3A55" w:rsidP="00B83D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D3A55" w:rsidSect="00B736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43218"/>
    <w:rsid w:val="000B39B0"/>
    <w:rsid w:val="000D5A79"/>
    <w:rsid w:val="001548B6"/>
    <w:rsid w:val="00165C7D"/>
    <w:rsid w:val="00166E58"/>
    <w:rsid w:val="00194DD9"/>
    <w:rsid w:val="00217704"/>
    <w:rsid w:val="00231262"/>
    <w:rsid w:val="00231723"/>
    <w:rsid w:val="002614F3"/>
    <w:rsid w:val="002672D9"/>
    <w:rsid w:val="0028464C"/>
    <w:rsid w:val="002B4FD7"/>
    <w:rsid w:val="002E741C"/>
    <w:rsid w:val="00307139"/>
    <w:rsid w:val="00332123"/>
    <w:rsid w:val="00374338"/>
    <w:rsid w:val="003A2717"/>
    <w:rsid w:val="003D7CDB"/>
    <w:rsid w:val="00513A74"/>
    <w:rsid w:val="005E7031"/>
    <w:rsid w:val="005F1520"/>
    <w:rsid w:val="00646B23"/>
    <w:rsid w:val="0067494C"/>
    <w:rsid w:val="006C6FFA"/>
    <w:rsid w:val="006E1B67"/>
    <w:rsid w:val="00733A9E"/>
    <w:rsid w:val="00797792"/>
    <w:rsid w:val="007C3570"/>
    <w:rsid w:val="007E46B5"/>
    <w:rsid w:val="00807EDA"/>
    <w:rsid w:val="008549DE"/>
    <w:rsid w:val="008E0A49"/>
    <w:rsid w:val="008E4977"/>
    <w:rsid w:val="00911BA5"/>
    <w:rsid w:val="00920A53"/>
    <w:rsid w:val="00947F38"/>
    <w:rsid w:val="0098118A"/>
    <w:rsid w:val="009A74D0"/>
    <w:rsid w:val="009B1F4A"/>
    <w:rsid w:val="009C0185"/>
    <w:rsid w:val="00A20580"/>
    <w:rsid w:val="00A960F9"/>
    <w:rsid w:val="00AB037D"/>
    <w:rsid w:val="00AF7061"/>
    <w:rsid w:val="00B074F2"/>
    <w:rsid w:val="00B73689"/>
    <w:rsid w:val="00B81BE1"/>
    <w:rsid w:val="00B83D6C"/>
    <w:rsid w:val="00B93A5A"/>
    <w:rsid w:val="00BF2417"/>
    <w:rsid w:val="00C3204A"/>
    <w:rsid w:val="00CA2909"/>
    <w:rsid w:val="00D04599"/>
    <w:rsid w:val="00D276D6"/>
    <w:rsid w:val="00D46D16"/>
    <w:rsid w:val="00D74C55"/>
    <w:rsid w:val="00D74E65"/>
    <w:rsid w:val="00D82B92"/>
    <w:rsid w:val="00DB4068"/>
    <w:rsid w:val="00DD3A55"/>
    <w:rsid w:val="00E11874"/>
    <w:rsid w:val="00E47F9B"/>
    <w:rsid w:val="00E649BD"/>
    <w:rsid w:val="00E734F6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11</cp:revision>
  <cp:lastPrinted>2016-12-20T12:41:00Z</cp:lastPrinted>
  <dcterms:created xsi:type="dcterms:W3CDTF">2020-11-18T07:26:00Z</dcterms:created>
  <dcterms:modified xsi:type="dcterms:W3CDTF">2022-01-25T07:46:00Z</dcterms:modified>
</cp:coreProperties>
</file>