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23" w:rsidRPr="008A5DDA" w:rsidRDefault="001B6A23" w:rsidP="001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1B6A23" w:rsidRPr="008A5DDA" w:rsidRDefault="001B6A23" w:rsidP="001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1B6A23" w:rsidRDefault="001B6A23" w:rsidP="002D63C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A23" w:rsidRPr="00FD472F" w:rsidTr="001521B5">
        <w:tc>
          <w:tcPr>
            <w:tcW w:w="4785" w:type="dxa"/>
          </w:tcPr>
          <w:p w:rsidR="001B6A23" w:rsidRPr="00122701" w:rsidRDefault="001B6A23" w:rsidP="002D6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:rsidR="001B6A23" w:rsidRPr="00122701" w:rsidRDefault="002D63C7" w:rsidP="002D6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теории, методологии и правового обеспечения ГМУ</w:t>
            </w:r>
          </w:p>
          <w:p w:rsidR="001B6A23" w:rsidRPr="00122701" w:rsidRDefault="001B6A23" w:rsidP="002D6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1B6A23" w:rsidRPr="00122701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B6A23" w:rsidRPr="00122701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1B6A23" w:rsidRPr="00122701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23" w:rsidRPr="00122701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6A23" w:rsidRPr="00FD472F" w:rsidTr="001521B5">
        <w:tc>
          <w:tcPr>
            <w:tcW w:w="4785" w:type="dxa"/>
          </w:tcPr>
          <w:p w:rsidR="001B6A23" w:rsidRPr="00FD472F" w:rsidRDefault="001B6A23" w:rsidP="002D6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1B6A23" w:rsidRPr="00FD472F" w:rsidRDefault="001B6A23" w:rsidP="002D6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2D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И.Д. </w:t>
            </w:r>
            <w:proofErr w:type="spellStart"/>
            <w:r w:rsidR="002D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Тургель</w:t>
            </w:r>
            <w:proofErr w:type="spellEnd"/>
          </w:p>
          <w:p w:rsidR="001B6A23" w:rsidRPr="00FD472F" w:rsidRDefault="001B6A23" w:rsidP="002D63C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1B6A23" w:rsidRPr="00FD472F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1B6A23" w:rsidRPr="00FD472F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Черкасова</w:t>
            </w:r>
          </w:p>
          <w:p w:rsidR="001B6A23" w:rsidRPr="00FD472F" w:rsidRDefault="001B6A23" w:rsidP="002D63C7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1B6A23" w:rsidRPr="00FD472F" w:rsidRDefault="001B6A23" w:rsidP="002D63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23" w:rsidRDefault="001B6A23" w:rsidP="002D63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1B6A23">
        <w:rPr>
          <w:rFonts w:ascii="Times New Roman" w:eastAsia="Times New Roman" w:hAnsi="Times New Roman" w:cs="Times New Roman"/>
          <w:sz w:val="24"/>
          <w:szCs w:val="24"/>
          <w:lang w:eastAsia="ru-RU"/>
        </w:rPr>
        <w:t>ЭУ-</w:t>
      </w:r>
      <w:r w:rsidRPr="001B6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120806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1B6A23" w:rsidRPr="00122701" w:rsidRDefault="001B6A23" w:rsidP="002D63C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FD0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методологии и правового обеспечения ГМУ</w:t>
      </w:r>
    </w:p>
    <w:p w:rsidR="001B6A23" w:rsidRPr="00FD472F" w:rsidRDefault="001B6A23" w:rsidP="002D63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FD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40.03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 </w:t>
      </w:r>
      <w:r w:rsidR="00FD0D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:rsidR="001B6A23" w:rsidRPr="00FD472F" w:rsidRDefault="001B6A23" w:rsidP="002D63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программы </w:t>
      </w:r>
      <w:r w:rsidR="00FD0D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:rsidR="001B6A23" w:rsidRDefault="001B6A23" w:rsidP="002D6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A23" w:rsidRPr="00F22764" w:rsidRDefault="001B6A23" w:rsidP="001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B6A23" w:rsidRPr="008A5DDA" w:rsidRDefault="001B6A23" w:rsidP="001B6A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1B6A23" w:rsidRPr="002672D9" w:rsidRDefault="001B6A23" w:rsidP="001B6A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A23" w:rsidRPr="002672D9" w:rsidRDefault="001B6A23" w:rsidP="001B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B6A23" w:rsidRPr="00D435B1" w:rsidRDefault="001B6A23" w:rsidP="001B6A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задания на практику </w:t>
      </w:r>
      <w:r w:rsidRPr="00D435B1">
        <w:rPr>
          <w:rFonts w:ascii="Times New Roman" w:hAnsi="Times New Roman"/>
          <w:sz w:val="24"/>
          <w:szCs w:val="24"/>
          <w:lang w:eastAsia="ru-RU"/>
        </w:rPr>
        <w:t xml:space="preserve">Знакомство </w:t>
      </w:r>
      <w:r w:rsidR="00265241">
        <w:rPr>
          <w:rFonts w:ascii="Times New Roman" w:hAnsi="Times New Roman"/>
          <w:sz w:val="24"/>
          <w:szCs w:val="24"/>
          <w:lang w:eastAsia="ru-RU"/>
        </w:rPr>
        <w:t xml:space="preserve">и продвижение образовательной программы бакалавриат </w:t>
      </w:r>
      <w:r w:rsidRPr="00D435B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27933">
        <w:rPr>
          <w:rFonts w:ascii="Times New Roman" w:hAnsi="Times New Roman"/>
          <w:sz w:val="24"/>
          <w:szCs w:val="24"/>
          <w:lang w:eastAsia="ru-RU"/>
        </w:rPr>
        <w:t>юриспруденция</w:t>
      </w:r>
      <w:r w:rsidRPr="00D435B1">
        <w:rPr>
          <w:rFonts w:ascii="Times New Roman" w:hAnsi="Times New Roman"/>
          <w:sz w:val="24"/>
          <w:szCs w:val="24"/>
          <w:lang w:eastAsia="ru-RU"/>
        </w:rPr>
        <w:t>).</w:t>
      </w:r>
    </w:p>
    <w:p w:rsidR="001B6A23" w:rsidRPr="00D435B1" w:rsidRDefault="001B6A23" w:rsidP="001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</w:t>
      </w:r>
      <w:r w:rsidR="006561AA" w:rsidRPr="006561AA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03.07.2023 г. по 16.07</w:t>
      </w:r>
      <w:r w:rsidRPr="006561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p w:rsidR="001B6A23" w:rsidRPr="00D435B1" w:rsidRDefault="001B6A23" w:rsidP="001B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="00FD0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методологии и правового обеспечения ГМУ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A23" w:rsidRPr="00D435B1" w:rsidRDefault="001B6A23" w:rsidP="001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практики – учебная</w:t>
      </w:r>
    </w:p>
    <w:p w:rsidR="001B6A23" w:rsidRPr="00D435B1" w:rsidRDefault="001B6A23" w:rsidP="001B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</w:t>
      </w:r>
    </w:p>
    <w:p w:rsidR="001B6A23" w:rsidRPr="00D435B1" w:rsidRDefault="001B6A23" w:rsidP="001B6A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отчета </w:t>
      </w:r>
      <w:r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(оценка возможности использования собранного материала в курсовой работе 2 курса; замечания и предложения по организации практики).</w:t>
      </w:r>
    </w:p>
    <w:p w:rsidR="001B6A23" w:rsidRPr="008A5DDA" w:rsidRDefault="001B6A23" w:rsidP="001B6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A23" w:rsidRPr="006C48DD" w:rsidRDefault="001B6A23" w:rsidP="001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1B6A23" w:rsidRPr="002672D9" w:rsidTr="001521B5">
        <w:tc>
          <w:tcPr>
            <w:tcW w:w="1838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1B6A23" w:rsidRPr="00D435B1" w:rsidRDefault="001B6A23" w:rsidP="00152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B6A23" w:rsidRPr="002672D9" w:rsidTr="001521B5">
        <w:tc>
          <w:tcPr>
            <w:tcW w:w="1838" w:type="dxa"/>
            <w:shd w:val="clear" w:color="auto" w:fill="auto"/>
            <w:vAlign w:val="center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6561AA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</w:t>
            </w:r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="001B6A23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D1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23" w:rsidRPr="002672D9" w:rsidTr="001521B5">
        <w:tc>
          <w:tcPr>
            <w:tcW w:w="1838" w:type="dxa"/>
            <w:vMerge w:val="restart"/>
            <w:shd w:val="clear" w:color="auto" w:fill="auto"/>
            <w:vAlign w:val="center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Ознакомиться с внешними коммуникациями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ИнЭУ</w:t>
            </w:r>
            <w:proofErr w:type="spellEnd"/>
            <w:r w:rsidR="00CD1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продвижению образовательных программ, в том числе юридических программ. Определить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этой образовательной программы среди других образовательных программ института; целевые аудитории программы; методы взаимодействия сотрудников института с целевыми группами. </w:t>
            </w:r>
          </w:p>
          <w:p w:rsidR="001B6A23" w:rsidRPr="001E2E3E" w:rsidRDefault="001B6A23" w:rsidP="00FD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Проанализировать, какие источники информации используются абитуриентами для принятия решения о поступлении на программу «</w:t>
            </w:r>
            <w:r w:rsidR="00FD0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CD12F4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05.07.2023- 09.07</w:t>
            </w:r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23" w:rsidRPr="002672D9" w:rsidTr="001521B5">
        <w:tc>
          <w:tcPr>
            <w:tcW w:w="1838" w:type="dxa"/>
            <w:vMerge/>
            <w:shd w:val="clear" w:color="auto" w:fill="auto"/>
            <w:vAlign w:val="center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B6A23" w:rsidRPr="001E2E3E" w:rsidRDefault="001B6A23" w:rsidP="00265241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1E2E3E">
              <w:rPr>
                <w:sz w:val="20"/>
                <w:szCs w:val="20"/>
              </w:rPr>
              <w:t xml:space="preserve">2. </w:t>
            </w:r>
            <w:r w:rsidR="00265241">
              <w:rPr>
                <w:sz w:val="20"/>
                <w:szCs w:val="20"/>
              </w:rPr>
              <w:t>Сообща, создать страничку в социальной сети Контакт,</w:t>
            </w:r>
            <w:r w:rsidR="00CD12F4">
              <w:rPr>
                <w:sz w:val="20"/>
                <w:szCs w:val="20"/>
              </w:rPr>
              <w:t xml:space="preserve"> наполнить его содержательно, </w:t>
            </w:r>
            <w:r w:rsidR="00265241">
              <w:rPr>
                <w:sz w:val="20"/>
                <w:szCs w:val="20"/>
              </w:rPr>
              <w:t xml:space="preserve">провести </w:t>
            </w:r>
            <w:r w:rsidRPr="001E2E3E">
              <w:rPr>
                <w:sz w:val="20"/>
                <w:szCs w:val="20"/>
              </w:rPr>
              <w:t xml:space="preserve">анализ основных источников внешних коммуникаций программы: сайта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>, сайта программы «</w:t>
            </w:r>
            <w:r w:rsidR="00265241">
              <w:rPr>
                <w:sz w:val="20"/>
                <w:szCs w:val="20"/>
              </w:rPr>
              <w:t>Юриспруденция»</w:t>
            </w:r>
            <w:r w:rsidRPr="001E2E3E">
              <w:rPr>
                <w:sz w:val="20"/>
                <w:szCs w:val="20"/>
              </w:rPr>
              <w:t xml:space="preserve">, групп </w:t>
            </w:r>
            <w:proofErr w:type="spellStart"/>
            <w:r w:rsidRPr="001E2E3E">
              <w:rPr>
                <w:sz w:val="20"/>
                <w:szCs w:val="20"/>
              </w:rPr>
              <w:t>ВКонтакте</w:t>
            </w:r>
            <w:proofErr w:type="spellEnd"/>
            <w:r w:rsidRPr="001E2E3E">
              <w:rPr>
                <w:sz w:val="20"/>
                <w:szCs w:val="20"/>
              </w:rPr>
              <w:t xml:space="preserve"> и </w:t>
            </w:r>
            <w:proofErr w:type="spellStart"/>
            <w:r w:rsidR="002D63C7">
              <w:rPr>
                <w:sz w:val="20"/>
                <w:szCs w:val="20"/>
              </w:rPr>
              <w:t>Телеграм</w:t>
            </w:r>
            <w:proofErr w:type="spellEnd"/>
            <w:r w:rsidRPr="001E2E3E">
              <w:rPr>
                <w:sz w:val="20"/>
                <w:szCs w:val="20"/>
              </w:rPr>
              <w:t xml:space="preserve"> Реклама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 УрФУ. Сделать выводы о позиционировании программы, наличии общей стратегии, соответствии коммуникационных мероприятий указанным стратегиям.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CD12F4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09.07.2023- 12.07</w:t>
            </w:r>
            <w:r w:rsidR="001B6A23"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23" w:rsidRPr="002672D9" w:rsidTr="001521B5">
        <w:tc>
          <w:tcPr>
            <w:tcW w:w="1838" w:type="dxa"/>
            <w:vMerge/>
            <w:shd w:val="clear" w:color="auto" w:fill="auto"/>
            <w:vAlign w:val="center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B6A23" w:rsidRPr="00B66D4E" w:rsidRDefault="001B6A23" w:rsidP="000B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B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азработка идеи, планирование и проведение мероприятия для целевой аудитории старшеклассников мастер-класса, лекции (на выбор);</w:t>
            </w:r>
            <w:r w:rsidR="000B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модельного судебного процесса,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 в переговорах</w:t>
            </w:r>
            <w:r w:rsidR="000B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поводу заключения договора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0B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придумать каким образом организовать обратную связь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участниками мероприятия.</w:t>
            </w:r>
            <w:r w:rsidRPr="00B66D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E87130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12.07.2023- 14</w:t>
            </w:r>
            <w:r w:rsidR="00CD12F4"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1B6A23"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23" w:rsidRPr="002672D9" w:rsidTr="001521B5">
        <w:tc>
          <w:tcPr>
            <w:tcW w:w="1838" w:type="dxa"/>
            <w:vMerge/>
            <w:shd w:val="clear" w:color="auto" w:fill="auto"/>
            <w:vAlign w:val="center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924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рамках проведенных встреч с представителями юридической профессии, а также проектной деятельности п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одготовить</w:t>
            </w:r>
            <w:r w:rsidR="00924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разместить пост или комментарий </w:t>
            </w:r>
            <w:r w:rsidR="009248A1"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24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социальном сообществе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652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»: в группе ВК</w:t>
            </w:r>
            <w:r w:rsidR="00924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</w:t>
            </w:r>
            <w:r w:rsidR="00924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юридическое профессиональное сообщество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Возможная тематика постов (</w:t>
            </w:r>
            <w:r w:rsidR="000B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рекомендуется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приложить визуальные материалы):</w:t>
            </w:r>
          </w:p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своем участии в проектном обучении: задачах, компании, новом опыте, оценить актуальность и пользу для своего будущего.</w:t>
            </w:r>
          </w:p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сказать о запомнившихся сложных/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1B6A23" w:rsidRPr="001E2E3E" w:rsidRDefault="001B6A23" w:rsidP="0015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E87130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14.07.2023–16</w:t>
            </w:r>
            <w:r w:rsidR="00042BD0"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1B6A23"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23" w:rsidRPr="002672D9" w:rsidTr="001521B5">
        <w:tc>
          <w:tcPr>
            <w:tcW w:w="1838" w:type="dxa"/>
            <w:vMerge w:val="restart"/>
            <w:shd w:val="clear" w:color="auto" w:fill="auto"/>
            <w:vAlign w:val="center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1B6A23" w:rsidRPr="001E2E3E" w:rsidRDefault="001B6A23" w:rsidP="001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0B62A9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16.07.2023– 17.07</w:t>
            </w:r>
            <w:r w:rsidR="001B6A23" w:rsidRPr="0004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A23" w:rsidRPr="002672D9" w:rsidTr="001521B5">
        <w:tc>
          <w:tcPr>
            <w:tcW w:w="1838" w:type="dxa"/>
            <w:vMerge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B6A23" w:rsidRPr="001E2E3E" w:rsidRDefault="001B6A23" w:rsidP="001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0B62A9" w:rsidP="001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6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1B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Ленина 13б)</w:t>
            </w:r>
          </w:p>
        </w:tc>
        <w:tc>
          <w:tcPr>
            <w:tcW w:w="1559" w:type="dxa"/>
            <w:shd w:val="clear" w:color="auto" w:fill="auto"/>
          </w:tcPr>
          <w:p w:rsidR="001B6A23" w:rsidRPr="00D435B1" w:rsidRDefault="001B6A23" w:rsidP="001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6A23" w:rsidRDefault="001B6A23" w:rsidP="001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A23" w:rsidRPr="001E6964" w:rsidRDefault="001B6A23" w:rsidP="001B6A23">
      <w:pPr>
        <w:pStyle w:val="a4"/>
        <w:rPr>
          <w:rFonts w:ascii="Times New Roman" w:hAnsi="Times New Roman" w:cs="Times New Roman"/>
          <w:lang w:eastAsia="ru-RU"/>
        </w:rPr>
      </w:pPr>
    </w:p>
    <w:p w:rsidR="001B6A23" w:rsidRPr="00735C72" w:rsidRDefault="001B6A23" w:rsidP="001B6A23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2D63C7">
        <w:rPr>
          <w:rFonts w:ascii="Times New Roman" w:hAnsi="Times New Roman" w:cs="Times New Roman"/>
          <w:lang w:eastAsia="ru-RU"/>
        </w:rPr>
        <w:t>И.П. Голощапов</w:t>
      </w:r>
    </w:p>
    <w:p w:rsidR="001B6A23" w:rsidRPr="00735C72" w:rsidRDefault="001B6A23" w:rsidP="001B6A23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1B6A23" w:rsidRPr="00735C72" w:rsidRDefault="001B6A23" w:rsidP="001B6A23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2D63C7">
        <w:rPr>
          <w:rFonts w:ascii="Times New Roman" w:hAnsi="Times New Roman" w:cs="Times New Roman"/>
          <w:lang w:eastAsia="ru-RU"/>
        </w:rPr>
        <w:t xml:space="preserve">И.Д. </w:t>
      </w:r>
      <w:proofErr w:type="spellStart"/>
      <w:r w:rsidR="002D63C7">
        <w:rPr>
          <w:rFonts w:ascii="Times New Roman" w:hAnsi="Times New Roman" w:cs="Times New Roman"/>
          <w:lang w:eastAsia="ru-RU"/>
        </w:rPr>
        <w:t>Тургель</w:t>
      </w:r>
      <w:proofErr w:type="spellEnd"/>
    </w:p>
    <w:p w:rsidR="001B6A23" w:rsidRPr="00735C72" w:rsidRDefault="001B6A23" w:rsidP="001B6A23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1B6A23" w:rsidRPr="00735C72" w:rsidRDefault="001B6A23" w:rsidP="001B6A23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1B6A23" w:rsidRPr="00735C72" w:rsidRDefault="001B6A23" w:rsidP="001B6A23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1B6A23" w:rsidRDefault="001B6A23" w:rsidP="001B6A23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AE5594" w:rsidRDefault="00AE5594"/>
    <w:sectPr w:rsidR="00AE5594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A23"/>
    <w:rsid w:val="00042BD0"/>
    <w:rsid w:val="000B62A9"/>
    <w:rsid w:val="001A4680"/>
    <w:rsid w:val="001B6A23"/>
    <w:rsid w:val="00265241"/>
    <w:rsid w:val="002D63C7"/>
    <w:rsid w:val="006561AA"/>
    <w:rsid w:val="00727933"/>
    <w:rsid w:val="007526C7"/>
    <w:rsid w:val="009248A1"/>
    <w:rsid w:val="00AE5594"/>
    <w:rsid w:val="00CD12F4"/>
    <w:rsid w:val="00E87130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57CE"/>
  <w15:docId w15:val="{8CA469E4-1736-416F-A7C1-1FCD62F1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6A23"/>
    <w:pPr>
      <w:spacing w:after="0" w:line="240" w:lineRule="auto"/>
    </w:pPr>
  </w:style>
  <w:style w:type="paragraph" w:styleId="a5">
    <w:name w:val="Body Text"/>
    <w:basedOn w:val="a"/>
    <w:link w:val="a6"/>
    <w:rsid w:val="001B6A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6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Оксана</dc:creator>
  <cp:lastModifiedBy>Колмогорова Юлия Александровна</cp:lastModifiedBy>
  <cp:revision>4</cp:revision>
  <dcterms:created xsi:type="dcterms:W3CDTF">2023-04-26T06:49:00Z</dcterms:created>
  <dcterms:modified xsi:type="dcterms:W3CDTF">2023-05-04T07:35:00Z</dcterms:modified>
</cp:coreProperties>
</file>