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E70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634C31C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7D1EC1BC" w14:textId="77777777"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14:paraId="6F4E04B2" w14:textId="77777777" w:rsidTr="00A574ED">
        <w:tc>
          <w:tcPr>
            <w:tcW w:w="4785" w:type="dxa"/>
          </w:tcPr>
          <w:p w14:paraId="1FFB4F59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0326877" w14:textId="77777777" w:rsidR="002E3ABD" w:rsidRDefault="002E3AB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14:paraId="071FBB2A" w14:textId="150C9EBD" w:rsidR="00A20580" w:rsidRPr="00E16C84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14:paraId="675BE5B7" w14:textId="75B812A6" w:rsidR="00A20580" w:rsidRPr="00FD472F" w:rsidRDefault="00F22764" w:rsidP="00E2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4B8884CE" w14:textId="77777777" w:rsidR="00D74C55" w:rsidRPr="00FD472F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F5BBF2E" w14:textId="77777777" w:rsidR="00A20580" w:rsidRPr="00FD472F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0DC23A94" w14:textId="374C63E0" w:rsidR="0001639B" w:rsidRPr="00FD472F" w:rsidRDefault="00A77D6F" w:rsidP="00E23AA2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01639B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300FE97C" w14:textId="77777777" w:rsidTr="00A574ED">
        <w:tc>
          <w:tcPr>
            <w:tcW w:w="4785" w:type="dxa"/>
          </w:tcPr>
          <w:p w14:paraId="1F172511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55F5AF27" w14:textId="77777777"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D4D4AED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563" w:type="dxa"/>
          </w:tcPr>
          <w:p w14:paraId="2940452F" w14:textId="77777777"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21AAE2CF" w14:textId="77777777"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14:paraId="33CBE4A9" w14:textId="77777777"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14:paraId="6D7CF576" w14:textId="77777777"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1B1A4" w14:textId="0C7A22EE"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A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3ABD">
        <w:rPr>
          <w:rFonts w:ascii="Times New Roman" w:eastAsia="Times New Roman" w:hAnsi="Times New Roman" w:cs="Times New Roman"/>
          <w:sz w:val="24"/>
          <w:szCs w:val="24"/>
          <w:lang w:eastAsia="ru-RU"/>
        </w:rPr>
        <w:t>3804</w:t>
      </w:r>
    </w:p>
    <w:p w14:paraId="0668D180" w14:textId="77777777"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656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9C4C8" w14:textId="77777777"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14:paraId="5824602E" w14:textId="77777777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14:paraId="068ABAA7" w14:textId="77777777"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74866" w14:textId="77777777"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65113F94" w14:textId="77777777"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C0F864" w14:textId="77777777"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305F62F" w14:textId="77777777"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6C24B74" w14:textId="77777777"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76D58DEF" w14:textId="4243916A"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6F">
        <w:rPr>
          <w:rFonts w:ascii="Times New Roman" w:eastAsia="Times New Roman" w:hAnsi="Times New Roman" w:cs="Times New Roman"/>
          <w:lang w:eastAsia="ru-RU"/>
        </w:rPr>
        <w:t>0</w:t>
      </w:r>
      <w:r w:rsidR="00E23AA2">
        <w:rPr>
          <w:rFonts w:ascii="Times New Roman" w:eastAsia="Times New Roman" w:hAnsi="Times New Roman" w:cs="Times New Roman"/>
          <w:lang w:eastAsia="ru-RU"/>
        </w:rPr>
        <w:t>3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.0</w:t>
      </w:r>
      <w:r w:rsidR="00A77D6F">
        <w:rPr>
          <w:rFonts w:ascii="Times New Roman" w:eastAsia="Times New Roman" w:hAnsi="Times New Roman" w:cs="Times New Roman"/>
          <w:lang w:eastAsia="ru-RU"/>
        </w:rPr>
        <w:t>7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A7BE5">
        <w:rPr>
          <w:rFonts w:ascii="Times New Roman" w:eastAsia="Times New Roman" w:hAnsi="Times New Roman" w:cs="Times New Roman"/>
          <w:lang w:eastAsia="ru-RU"/>
        </w:rPr>
        <w:t>2</w:t>
      </w:r>
      <w:r w:rsidR="00E23AA2">
        <w:rPr>
          <w:rFonts w:ascii="Times New Roman" w:eastAsia="Times New Roman" w:hAnsi="Times New Roman" w:cs="Times New Roman"/>
          <w:lang w:eastAsia="ru-RU"/>
        </w:rPr>
        <w:t>3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2E3ABD">
        <w:rPr>
          <w:rFonts w:ascii="Times New Roman" w:eastAsia="Times New Roman" w:hAnsi="Times New Roman" w:cs="Times New Roman"/>
          <w:lang w:eastAsia="ru-RU"/>
        </w:rPr>
        <w:t>3</w:t>
      </w:r>
      <w:r w:rsidR="00E23AA2">
        <w:rPr>
          <w:rFonts w:ascii="Times New Roman" w:eastAsia="Times New Roman" w:hAnsi="Times New Roman" w:cs="Times New Roman"/>
          <w:lang w:eastAsia="ru-RU"/>
        </w:rPr>
        <w:t>0</w:t>
      </w:r>
      <w:r w:rsidR="001A7BE5">
        <w:rPr>
          <w:rFonts w:ascii="Times New Roman" w:eastAsia="Times New Roman" w:hAnsi="Times New Roman" w:cs="Times New Roman"/>
          <w:lang w:eastAsia="ru-RU"/>
        </w:rPr>
        <w:t>.0</w:t>
      </w:r>
      <w:r w:rsidR="002E3ABD">
        <w:rPr>
          <w:rFonts w:ascii="Times New Roman" w:eastAsia="Times New Roman" w:hAnsi="Times New Roman" w:cs="Times New Roman"/>
          <w:lang w:eastAsia="ru-RU"/>
        </w:rPr>
        <w:t>7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2E3ABD">
        <w:rPr>
          <w:rFonts w:ascii="Times New Roman" w:eastAsia="Times New Roman" w:hAnsi="Times New Roman" w:cs="Times New Roman"/>
          <w:lang w:eastAsia="ru-RU"/>
        </w:rPr>
        <w:t>2</w:t>
      </w:r>
      <w:r w:rsidR="00E23AA2">
        <w:rPr>
          <w:rFonts w:ascii="Times New Roman" w:eastAsia="Times New Roman" w:hAnsi="Times New Roman" w:cs="Times New Roman"/>
          <w:lang w:eastAsia="ru-RU"/>
        </w:rPr>
        <w:t>3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79B30022" w14:textId="2E056018"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A7BE5">
        <w:rPr>
          <w:rFonts w:ascii="Times New Roman" w:eastAsia="Times New Roman" w:hAnsi="Times New Roman" w:cs="Times New Roman"/>
          <w:lang w:eastAsia="ru-RU"/>
        </w:rPr>
        <w:t>0</w:t>
      </w:r>
      <w:r w:rsidR="002E3ABD">
        <w:rPr>
          <w:rFonts w:ascii="Times New Roman" w:eastAsia="Times New Roman" w:hAnsi="Times New Roman" w:cs="Times New Roman"/>
          <w:lang w:eastAsia="ru-RU"/>
        </w:rPr>
        <w:t>1</w:t>
      </w:r>
      <w:r w:rsidR="001A7BE5">
        <w:rPr>
          <w:rFonts w:ascii="Times New Roman" w:eastAsia="Times New Roman" w:hAnsi="Times New Roman" w:cs="Times New Roman"/>
          <w:lang w:eastAsia="ru-RU"/>
        </w:rPr>
        <w:t>.09.202</w:t>
      </w:r>
      <w:r w:rsidR="00E23AA2">
        <w:rPr>
          <w:rFonts w:ascii="Times New Roman" w:eastAsia="Times New Roman" w:hAnsi="Times New Roman" w:cs="Times New Roman"/>
          <w:lang w:eastAsia="ru-RU"/>
        </w:rPr>
        <w:t>3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по 0</w:t>
      </w:r>
      <w:r w:rsidR="002E3ABD">
        <w:rPr>
          <w:rFonts w:ascii="Times New Roman" w:eastAsia="Times New Roman" w:hAnsi="Times New Roman" w:cs="Times New Roman"/>
          <w:lang w:eastAsia="ru-RU"/>
        </w:rPr>
        <w:t>3</w:t>
      </w:r>
      <w:r w:rsidR="001A7BE5">
        <w:rPr>
          <w:rFonts w:ascii="Times New Roman" w:eastAsia="Times New Roman" w:hAnsi="Times New Roman" w:cs="Times New Roman"/>
          <w:lang w:eastAsia="ru-RU"/>
        </w:rPr>
        <w:t>.09.202</w:t>
      </w:r>
      <w:r w:rsidR="00E23AA2">
        <w:rPr>
          <w:rFonts w:ascii="Times New Roman" w:eastAsia="Times New Roman" w:hAnsi="Times New Roman" w:cs="Times New Roman"/>
          <w:lang w:eastAsia="ru-RU"/>
        </w:rPr>
        <w:t>3</w:t>
      </w:r>
      <w:r w:rsidR="002E3AB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2E3AB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2E3AB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23AA2">
        <w:rPr>
          <w:rFonts w:ascii="Times New Roman" w:eastAsia="Times New Roman" w:hAnsi="Times New Roman" w:cs="Times New Roman"/>
          <w:lang w:eastAsia="ru-RU"/>
        </w:rPr>
        <w:t>109</w:t>
      </w:r>
      <w:r w:rsidR="002E3ABD">
        <w:rPr>
          <w:rFonts w:ascii="Times New Roman" w:eastAsia="Times New Roman" w:hAnsi="Times New Roman" w:cs="Times New Roman"/>
          <w:lang w:eastAsia="ru-RU"/>
        </w:rPr>
        <w:t>, Ленина 13б)</w:t>
      </w:r>
    </w:p>
    <w:p w14:paraId="6319115C" w14:textId="77777777"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14:paraId="53BBDDBF" w14:textId="55E8EBEB"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2E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</w:p>
    <w:p w14:paraId="6936D4BB" w14:textId="272B5C8A"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2E3ABD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14:paraId="778BFCCC" w14:textId="77777777"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E0968" w14:textId="77777777"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286BB8D1" w14:textId="77777777"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14:paraId="183DE46D" w14:textId="77777777" w:rsidTr="00A574ED">
        <w:tc>
          <w:tcPr>
            <w:tcW w:w="1696" w:type="dxa"/>
            <w:shd w:val="clear" w:color="auto" w:fill="auto"/>
          </w:tcPr>
          <w:p w14:paraId="479E0231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14:paraId="13C6EA98" w14:textId="77777777"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14:paraId="5122860F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47DDA2C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14:paraId="5B2792F7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A7BE5" w:rsidRPr="002672D9" w14:paraId="5B2F9519" w14:textId="77777777" w:rsidTr="00A574ED">
        <w:tc>
          <w:tcPr>
            <w:tcW w:w="1696" w:type="dxa"/>
            <w:shd w:val="clear" w:color="auto" w:fill="auto"/>
            <w:vAlign w:val="center"/>
          </w:tcPr>
          <w:p w14:paraId="1970E325" w14:textId="77777777" w:rsidR="001A7BE5" w:rsidRPr="00051079" w:rsidRDefault="001A7BE5" w:rsidP="001A7BE5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14:paraId="1AC6C91A" w14:textId="53F0B782" w:rsidR="001A7BE5" w:rsidRPr="00051079" w:rsidRDefault="00786580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843" w:type="dxa"/>
            <w:shd w:val="clear" w:color="auto" w:fill="auto"/>
          </w:tcPr>
          <w:p w14:paraId="571DA8EF" w14:textId="1ABE4E05" w:rsidR="001A7BE5" w:rsidRPr="00E7098E" w:rsidRDefault="001A7BE5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3.07.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7E6C566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15FEE4E6" w14:textId="77777777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14:paraId="3680AD64" w14:textId="77777777"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14:paraId="408D6FCF" w14:textId="2C44438F" w:rsidR="009E4BA3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Представить организационную структура предприятия.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</w:t>
            </w:r>
          </w:p>
          <w:p w14:paraId="64DF7CFB" w14:textId="77777777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коммуникационную политику предприятия в сферах маркетинга, PR и рекламы. </w:t>
            </w:r>
          </w:p>
          <w:p w14:paraId="0188953F" w14:textId="23D60737" w:rsidR="001A7BE5" w:rsidRPr="00051079" w:rsidRDefault="009E4BA3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коммуникационный план работы подразделения, разработанный на основании стратегического плана организации (если стратегического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плана в организации нет, то разработать такие его элементы, как миссия, SWOT-анализ). </w:t>
            </w:r>
          </w:p>
        </w:tc>
        <w:tc>
          <w:tcPr>
            <w:tcW w:w="1843" w:type="dxa"/>
            <w:shd w:val="clear" w:color="auto" w:fill="auto"/>
          </w:tcPr>
          <w:p w14:paraId="6FD24309" w14:textId="22BCE980" w:rsidR="001A7BE5" w:rsidRPr="00E7098E" w:rsidRDefault="002E3ABD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04-09.07.202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062B677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66DAA306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6EA01428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E79F3A7" w14:textId="6CCA8545" w:rsidR="009E4BA3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E4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Провести анализ 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каналов и содержания коммуникаций организации за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одним из м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 w:rsidR="009E4BA3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дискурс-анализ, информационно-целевой анализ, контент-анализ, анализ рекламных сообщений, анализ на основании опроса клиентов и т.п. </w:t>
            </w:r>
          </w:p>
          <w:p w14:paraId="39455753" w14:textId="1C9B3878" w:rsidR="001A7BE5" w:rsidRPr="009E4BA3" w:rsidRDefault="009E4BA3" w:rsidP="009E4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</w:t>
            </w:r>
            <w:r w:rsidR="001A7BE5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фирменный стиль организации.</w:t>
            </w:r>
          </w:p>
        </w:tc>
        <w:tc>
          <w:tcPr>
            <w:tcW w:w="1843" w:type="dxa"/>
            <w:shd w:val="clear" w:color="auto" w:fill="auto"/>
          </w:tcPr>
          <w:p w14:paraId="3433CFF0" w14:textId="4ADA8492" w:rsidR="001A7BE5" w:rsidRPr="00E7098E" w:rsidRDefault="002E3ABD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10-17.07.202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BCFA49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32D83B20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6CAD1B95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0A27853" w14:textId="7130F5BC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основе проанализированного коммуникационного плана организации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2D10121" w14:textId="650DF7E6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текста, выполненных в информационных и аналитических журналистских жанрах. </w:t>
            </w:r>
          </w:p>
          <w:p w14:paraId="6432DF70" w14:textId="72A144FB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рекламных текста на выбор: текст для рекламного модуля, текст для воздействующей рекламы, текст для информационной рекламы. </w:t>
            </w:r>
          </w:p>
          <w:p w14:paraId="7E21341B" w14:textId="48F2F37E" w:rsidR="009E4BA3" w:rsidRDefault="009E4BA3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на выбор: оформление витрины, наружная реклама, оформление элементов интерьера, упаковка, реклама в СМИ</w:t>
            </w:r>
            <w:r>
              <w:rPr>
                <w:rFonts w:ascii="Times New Roman" w:hAnsi="Times New Roman"/>
                <w:sz w:val="20"/>
                <w:szCs w:val="20"/>
              </w:rPr>
              <w:t>, интернет-реклама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7F60B97" w14:textId="1B11042B" w:rsidR="001A7BE5" w:rsidRPr="00051079" w:rsidRDefault="009E4BA3" w:rsidP="002E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2E3AB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BE5" w:rsidRPr="00051079">
              <w:rPr>
                <w:rFonts w:ascii="Times New Roman" w:hAnsi="Times New Roman"/>
                <w:sz w:val="20"/>
                <w:szCs w:val="20"/>
              </w:rPr>
              <w:t>Создание одного из рекламных продуктов на выбор: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14:paraId="35279964" w14:textId="36701CC0" w:rsidR="001A7BE5" w:rsidRPr="00E7098E" w:rsidRDefault="002E3ABD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18-24.07.202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B345CC8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14:paraId="3CCB51CA" w14:textId="77777777" w:rsidTr="00A574ED">
        <w:tc>
          <w:tcPr>
            <w:tcW w:w="1696" w:type="dxa"/>
            <w:vMerge/>
            <w:shd w:val="clear" w:color="auto" w:fill="auto"/>
            <w:vAlign w:val="center"/>
          </w:tcPr>
          <w:p w14:paraId="2C6105A1" w14:textId="77777777"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121C483" w14:textId="56A00144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на выбор: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14:paraId="277C92F5" w14:textId="0EB36457" w:rsidR="001A7BE5" w:rsidRPr="00E7098E" w:rsidRDefault="002E3ABD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25-28.07.202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11E91C6" w14:textId="77777777"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14:paraId="01A9AC06" w14:textId="77777777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14:paraId="5F0D8BC5" w14:textId="77777777"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14:paraId="25B7F928" w14:textId="77777777"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14:paraId="1DDE3F49" w14:textId="5D53223B" w:rsidR="00E7098E" w:rsidRPr="00E7098E" w:rsidRDefault="002E3ABD" w:rsidP="00E2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29-31.07.202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22E9F7E" w14:textId="77777777"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14:paraId="1CBFFA4C" w14:textId="77777777" w:rsidTr="00A574ED">
        <w:tc>
          <w:tcPr>
            <w:tcW w:w="1696" w:type="dxa"/>
            <w:vMerge/>
            <w:shd w:val="clear" w:color="auto" w:fill="auto"/>
          </w:tcPr>
          <w:p w14:paraId="65391069" w14:textId="77777777"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93768C1" w14:textId="77777777"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14:paraId="3DBAACE6" w14:textId="7C189DA3" w:rsidR="00E7098E" w:rsidRPr="00E7098E" w:rsidRDefault="002E3ABD" w:rsidP="00E23A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01-03.09.202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(Ленина 13б,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E2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D87C5E7" w14:textId="77777777"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623F23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6691BFCD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14:paraId="0077FC82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61EC352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14:paraId="3537EE31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DB9A521" w14:textId="77777777" w:rsidR="002E3ABD" w:rsidRPr="00735C72" w:rsidRDefault="002E3ABD" w:rsidP="002E3ABD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1600C496" w14:textId="77777777" w:rsidR="002E3ABD" w:rsidRPr="00735C72" w:rsidRDefault="002E3ABD" w:rsidP="002E3ABD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08D1D38" w14:textId="088161CE" w:rsidR="00FD60C7" w:rsidRDefault="00FD60C7" w:rsidP="002E3ABD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A7BE5"/>
    <w:rsid w:val="001C55DC"/>
    <w:rsid w:val="001E6964"/>
    <w:rsid w:val="00211D1B"/>
    <w:rsid w:val="00226C3B"/>
    <w:rsid w:val="00231723"/>
    <w:rsid w:val="002672D9"/>
    <w:rsid w:val="002C27EF"/>
    <w:rsid w:val="002E3ABD"/>
    <w:rsid w:val="003138C6"/>
    <w:rsid w:val="0031465A"/>
    <w:rsid w:val="0032430C"/>
    <w:rsid w:val="00341A11"/>
    <w:rsid w:val="003809A6"/>
    <w:rsid w:val="00391059"/>
    <w:rsid w:val="003B201F"/>
    <w:rsid w:val="003F3202"/>
    <w:rsid w:val="00413217"/>
    <w:rsid w:val="00423C8B"/>
    <w:rsid w:val="00425281"/>
    <w:rsid w:val="00435366"/>
    <w:rsid w:val="0050180D"/>
    <w:rsid w:val="00521822"/>
    <w:rsid w:val="005373CC"/>
    <w:rsid w:val="0055510A"/>
    <w:rsid w:val="005756F4"/>
    <w:rsid w:val="00633736"/>
    <w:rsid w:val="006567C7"/>
    <w:rsid w:val="006663FA"/>
    <w:rsid w:val="006A1714"/>
    <w:rsid w:val="006C48DD"/>
    <w:rsid w:val="00762D3B"/>
    <w:rsid w:val="0078395F"/>
    <w:rsid w:val="00786580"/>
    <w:rsid w:val="007B22B8"/>
    <w:rsid w:val="007C3570"/>
    <w:rsid w:val="007D58EF"/>
    <w:rsid w:val="00801653"/>
    <w:rsid w:val="0081468B"/>
    <w:rsid w:val="0087541D"/>
    <w:rsid w:val="008A5DDA"/>
    <w:rsid w:val="009E4BA3"/>
    <w:rsid w:val="00A15DDF"/>
    <w:rsid w:val="00A20580"/>
    <w:rsid w:val="00A47846"/>
    <w:rsid w:val="00A574ED"/>
    <w:rsid w:val="00A77D6F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C66CD"/>
    <w:rsid w:val="00DD38FD"/>
    <w:rsid w:val="00DD7BAC"/>
    <w:rsid w:val="00E16C84"/>
    <w:rsid w:val="00E23AA2"/>
    <w:rsid w:val="00E649BD"/>
    <w:rsid w:val="00E7098E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BFB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25</cp:revision>
  <cp:lastPrinted>2017-09-19T09:28:00Z</cp:lastPrinted>
  <dcterms:created xsi:type="dcterms:W3CDTF">2018-05-03T09:48:00Z</dcterms:created>
  <dcterms:modified xsi:type="dcterms:W3CDTF">2023-03-29T06:47:00Z</dcterms:modified>
</cp:coreProperties>
</file>