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B21FDA" w:rsidTr="00F22764">
        <w:tc>
          <w:tcPr>
            <w:tcW w:w="4785" w:type="dxa"/>
          </w:tcPr>
          <w:p w:rsidR="00FD472F" w:rsidRPr="00B21FDA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0580" w:rsidRPr="00B21FDA" w:rsidRDefault="0016546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Предприятие</w:t>
            </w:r>
          </w:p>
          <w:p w:rsidR="00165467" w:rsidRPr="00B21FDA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B21FDA" w:rsidRDefault="00F22764" w:rsidP="00051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B21FDA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B21FDA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B21FDA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B21FDA" w:rsidRDefault="005D2318" w:rsidP="0005105F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03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639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03175E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bookmarkStart w:id="0" w:name="_GoBack"/>
      <w:bookmarkEnd w:id="0"/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B21FDA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B21FDA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16">
        <w:rPr>
          <w:rFonts w:ascii="Times New Roman" w:eastAsia="Times New Roman" w:hAnsi="Times New Roman" w:cs="Times New Roman"/>
          <w:lang w:eastAsia="ru-RU"/>
        </w:rPr>
        <w:t>(</w:t>
      </w:r>
      <w:r w:rsidR="0005105F">
        <w:rPr>
          <w:rFonts w:ascii="Times New Roman" w:eastAsia="Times New Roman" w:hAnsi="Times New Roman" w:cs="Times New Roman"/>
          <w:lang w:eastAsia="ru-RU"/>
        </w:rPr>
        <w:t>ознакомительную</w:t>
      </w:r>
      <w:r w:rsidR="006A4416">
        <w:rPr>
          <w:rFonts w:ascii="Times New Roman" w:eastAsia="Times New Roman" w:hAnsi="Times New Roman" w:cs="Times New Roman"/>
          <w:lang w:eastAsia="ru-RU"/>
        </w:rPr>
        <w:t>)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105F" w:rsidRPr="008A5DDA">
        <w:rPr>
          <w:rFonts w:ascii="Times New Roman" w:eastAsia="Times New Roman" w:hAnsi="Times New Roman" w:cs="Times New Roman"/>
          <w:lang w:eastAsia="ru-RU"/>
        </w:rPr>
        <w:t xml:space="preserve">практику </w:t>
      </w:r>
      <w:r w:rsidRPr="008A5DDA">
        <w:rPr>
          <w:rFonts w:ascii="Times New Roman" w:eastAsia="Times New Roman" w:hAnsi="Times New Roman" w:cs="Times New Roman"/>
          <w:lang w:eastAsia="ru-RU"/>
        </w:rPr>
        <w:t>студента</w:t>
      </w:r>
    </w:p>
    <w:p w:rsidR="002672D9" w:rsidRPr="002672D9" w:rsidRDefault="00D43DE6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B21FDA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Тема задания на практику</w:t>
      </w:r>
      <w:r w:rsidR="00413217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Знакомство с основами будущей профессии (</w:t>
      </w:r>
      <w:r w:rsidR="00B21FDA" w:rsidRPr="00B21FDA">
        <w:rPr>
          <w:rFonts w:ascii="Times New Roman" w:hAnsi="Times New Roman"/>
          <w:sz w:val="20"/>
          <w:szCs w:val="20"/>
          <w:lang w:eastAsia="ru-RU"/>
        </w:rPr>
        <w:t>государственное и муниципальное управление</w:t>
      </w:r>
      <w:r w:rsidR="00413217" w:rsidRPr="00B21FDA">
        <w:rPr>
          <w:rFonts w:ascii="Times New Roman" w:hAnsi="Times New Roman"/>
          <w:sz w:val="20"/>
          <w:szCs w:val="20"/>
          <w:lang w:eastAsia="ru-RU"/>
        </w:rPr>
        <w:t>).</w:t>
      </w:r>
    </w:p>
    <w:p w:rsidR="002672D9" w:rsidRPr="00B21FD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практики: </w:t>
      </w:r>
      <w:r w:rsidR="0003175E">
        <w:rPr>
          <w:rFonts w:ascii="Times New Roman" w:hAnsi="Times New Roman"/>
          <w:color w:val="000000"/>
          <w:sz w:val="20"/>
          <w:szCs w:val="20"/>
        </w:rPr>
        <w:t>0</w:t>
      </w:r>
      <w:r w:rsidR="0005105F">
        <w:rPr>
          <w:rFonts w:ascii="Times New Roman" w:hAnsi="Times New Roman"/>
          <w:color w:val="000000"/>
          <w:sz w:val="20"/>
          <w:szCs w:val="20"/>
        </w:rPr>
        <w:t>3</w:t>
      </w:r>
      <w:r w:rsidR="0003175E">
        <w:rPr>
          <w:rFonts w:ascii="Times New Roman" w:hAnsi="Times New Roman"/>
          <w:color w:val="000000"/>
          <w:sz w:val="20"/>
          <w:szCs w:val="20"/>
        </w:rPr>
        <w:t>.07.2</w:t>
      </w:r>
      <w:r w:rsidR="0005105F">
        <w:rPr>
          <w:rFonts w:ascii="Times New Roman" w:hAnsi="Times New Roman"/>
          <w:color w:val="000000"/>
          <w:sz w:val="20"/>
          <w:szCs w:val="20"/>
        </w:rPr>
        <w:t>3</w:t>
      </w:r>
      <w:r w:rsidR="0003175E">
        <w:rPr>
          <w:rFonts w:ascii="Times New Roman" w:hAnsi="Times New Roman"/>
          <w:color w:val="000000"/>
          <w:sz w:val="20"/>
          <w:szCs w:val="20"/>
        </w:rPr>
        <w:t xml:space="preserve"> – 1</w:t>
      </w:r>
      <w:r w:rsidR="0005105F">
        <w:rPr>
          <w:rFonts w:ascii="Times New Roman" w:hAnsi="Times New Roman"/>
          <w:color w:val="000000"/>
          <w:sz w:val="20"/>
          <w:szCs w:val="20"/>
        </w:rPr>
        <w:t>6</w:t>
      </w:r>
      <w:r w:rsidR="0003175E">
        <w:rPr>
          <w:rFonts w:ascii="Times New Roman" w:hAnsi="Times New Roman"/>
          <w:color w:val="000000"/>
          <w:sz w:val="20"/>
          <w:szCs w:val="20"/>
        </w:rPr>
        <w:t>.07</w:t>
      </w:r>
      <w:r w:rsidR="00B21FDA" w:rsidRPr="00B21FDA">
        <w:rPr>
          <w:rFonts w:ascii="Times New Roman" w:hAnsi="Times New Roman"/>
          <w:color w:val="000000"/>
          <w:sz w:val="20"/>
          <w:szCs w:val="20"/>
        </w:rPr>
        <w:t>.2</w:t>
      </w:r>
      <w:r w:rsidR="0005105F">
        <w:rPr>
          <w:rFonts w:ascii="Times New Roman" w:hAnsi="Times New Roman"/>
          <w:color w:val="000000"/>
          <w:sz w:val="20"/>
          <w:szCs w:val="20"/>
        </w:rPr>
        <w:t>3</w:t>
      </w:r>
      <w:r w:rsidR="00B21FDA" w:rsidRPr="00B21FDA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</w:p>
    <w:p w:rsidR="00413217" w:rsidRPr="00B21FDA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165467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</w:t>
      </w:r>
    </w:p>
    <w:p w:rsidR="002672D9" w:rsidRPr="00B21F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B318D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учебная</w:t>
      </w:r>
    </w:p>
    <w:p w:rsidR="00B318D8" w:rsidRPr="00B21FD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 –</w:t>
      </w:r>
      <w:r w:rsidR="00871328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ознакомительная</w:t>
      </w:r>
    </w:p>
    <w:p w:rsidR="00F4317B" w:rsidRPr="00B21FDA" w:rsidRDefault="00ED2226" w:rsidP="000072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отчета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основного этапа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практики); практический раздел (описание в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ыполненных работ по пунктам 3, 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 xml:space="preserve">4 </w:t>
      </w:r>
      <w:r w:rsidR="0003175E">
        <w:rPr>
          <w:rFonts w:ascii="Times New Roman" w:hAnsi="Times New Roman"/>
          <w:sz w:val="20"/>
          <w:szCs w:val="20"/>
          <w:lang w:eastAsia="ru-RU"/>
        </w:rPr>
        <w:t xml:space="preserve">и 5 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>основного этапа Рабочего графика</w:t>
      </w:r>
      <w:r w:rsidR="000072F9" w:rsidRPr="00B21FDA">
        <w:rPr>
          <w:rFonts w:ascii="Times New Roman" w:hAnsi="Times New Roman"/>
          <w:sz w:val="20"/>
          <w:szCs w:val="20"/>
          <w:lang w:eastAsia="ru-RU"/>
        </w:rPr>
        <w:t xml:space="preserve"> (плана)</w:t>
      </w:r>
      <w:r w:rsidR="0055510A" w:rsidRPr="00B21FDA">
        <w:rPr>
          <w:rFonts w:ascii="Times New Roman" w:hAnsi="Times New Roman"/>
          <w:sz w:val="20"/>
          <w:szCs w:val="20"/>
          <w:lang w:eastAsia="ru-RU"/>
        </w:rPr>
        <w:t xml:space="preserve"> проведения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); заключение (</w:t>
      </w:r>
      <w:r w:rsidR="00FA1403" w:rsidRPr="00B21FDA">
        <w:rPr>
          <w:rFonts w:ascii="Times New Roman" w:hAnsi="Times New Roman"/>
          <w:sz w:val="20"/>
          <w:szCs w:val="20"/>
          <w:lang w:eastAsia="ru-RU"/>
        </w:rPr>
        <w:t>краткое изложение результатов практики</w:t>
      </w:r>
      <w:r w:rsidR="00F4317B" w:rsidRPr="00B21FDA">
        <w:rPr>
          <w:rFonts w:ascii="Times New Roman" w:hAnsi="Times New Roman"/>
          <w:sz w:val="20"/>
          <w:szCs w:val="20"/>
          <w:lang w:eastAsia="ru-RU"/>
        </w:rPr>
        <w:t>; замечания и предложения по организации практики).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134"/>
        <w:gridCol w:w="1134"/>
      </w:tblGrid>
      <w:tr w:rsidR="000072F9" w:rsidRPr="002672D9" w:rsidTr="00B21FDA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B21FDA">
        <w:tc>
          <w:tcPr>
            <w:tcW w:w="1555" w:type="dxa"/>
            <w:shd w:val="clear" w:color="auto" w:fill="auto"/>
            <w:vAlign w:val="center"/>
          </w:tcPr>
          <w:p w:rsidR="000072F9" w:rsidRPr="00D435B1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6F193D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</w:t>
            </w:r>
            <w:r w:rsidR="004A1FB3"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134" w:type="dxa"/>
            <w:shd w:val="clear" w:color="auto" w:fill="auto"/>
          </w:tcPr>
          <w:p w:rsidR="00D43DE6" w:rsidRDefault="00CA75C3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072F9" w:rsidRPr="00D435B1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6378" w:type="dxa"/>
            <w:shd w:val="clear" w:color="auto" w:fill="auto"/>
          </w:tcPr>
          <w:p w:rsidR="00FD472F" w:rsidRPr="00D435B1" w:rsidRDefault="00534684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1.Ознакомиться с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государственной власти/местного самоуправления, государственным/муниципальным учреждением или организацией, Положением, Уставом и иными локальными НПА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Изучить функции и полномочия штатных сотрудников (должностные инструкции, регламенты)</w:t>
            </w:r>
          </w:p>
        </w:tc>
        <w:tc>
          <w:tcPr>
            <w:tcW w:w="1134" w:type="dxa"/>
            <w:shd w:val="clear" w:color="auto" w:fill="auto"/>
          </w:tcPr>
          <w:p w:rsidR="00D43DE6" w:rsidRDefault="00D43DE6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D472F" w:rsidRPr="00D435B1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-06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6F193D" w:rsidRDefault="00D435B1" w:rsidP="007D58EF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D435B1">
              <w:rPr>
                <w:sz w:val="20"/>
                <w:szCs w:val="20"/>
              </w:rPr>
              <w:t>2.</w:t>
            </w:r>
            <w:r w:rsidR="006F193D">
              <w:rPr>
                <w:sz w:val="20"/>
                <w:szCs w:val="20"/>
              </w:rPr>
              <w:t xml:space="preserve"> Составить схему организационной структуры органа / учреждения / организации.</w:t>
            </w:r>
          </w:p>
          <w:p w:rsidR="00FD472F" w:rsidRPr="00D435B1" w:rsidRDefault="006F193D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Изучить особенности деятельности органа государственной власти/местного самоуправления, государственного/муниципального учреждения или организации в той или иной сфере государственного и муниципального управления (направления государственной/муниципальной политики, государственного регулирования, организационные и нормативно-правовые основы основы) </w:t>
            </w:r>
          </w:p>
        </w:tc>
        <w:tc>
          <w:tcPr>
            <w:tcW w:w="1134" w:type="dxa"/>
            <w:shd w:val="clear" w:color="auto" w:fill="auto"/>
          </w:tcPr>
          <w:p w:rsidR="00D43DE6" w:rsidRDefault="00D43DE6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D472F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- 11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FD472F" w:rsidRPr="00D435B1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03175E" w:rsidP="006F1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435B1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Изучить показатели оценки деятельности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государственной власти/местного самоуправления, государственного/муниципального учреждения или организации и охарактеризовать ее, определив место органа власти / учреждения / организации в системе ГМУ</w:t>
            </w:r>
          </w:p>
        </w:tc>
        <w:tc>
          <w:tcPr>
            <w:tcW w:w="1134" w:type="dxa"/>
            <w:shd w:val="clear" w:color="auto" w:fill="auto"/>
          </w:tcPr>
          <w:p w:rsidR="00D43DE6" w:rsidRDefault="00D43DE6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D472F" w:rsidRPr="00D435B1" w:rsidRDefault="00D43DE6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A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24FA3" w:rsidRPr="00D435B1" w:rsidRDefault="0003175E" w:rsidP="006F1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.Приобрести навыки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оформления 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аналитический отчет</w:t>
            </w:r>
            <w:r w:rsidR="00424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F193D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D435B1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FA3" w:rsidRPr="002672D9" w:rsidTr="00B21FDA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D435B1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378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4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71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4FA3" w:rsidRPr="00D435B1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B21FDA">
        <w:tc>
          <w:tcPr>
            <w:tcW w:w="1555" w:type="dxa"/>
            <w:vMerge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FD472F" w:rsidRPr="00D435B1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</w:t>
            </w:r>
            <w:r w:rsidR="00FD472F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CA75C3" w:rsidP="0005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семестр</w:t>
            </w:r>
            <w:r w:rsidR="00424FA3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4FA3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12A8B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4FA3" w:rsidRPr="0094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134" w:type="dxa"/>
            <w:shd w:val="clear" w:color="auto" w:fill="auto"/>
          </w:tcPr>
          <w:p w:rsidR="00FD472F" w:rsidRPr="00D435B1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966" w:rsidRDefault="00F84966" w:rsidP="00F8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6A4416">
        <w:rPr>
          <w:rFonts w:ascii="Times New Roman" w:hAnsi="Times New Roman" w:cs="Times New Roman"/>
          <w:lang w:eastAsia="ru-RU"/>
        </w:rPr>
        <w:t xml:space="preserve">       </w:t>
      </w:r>
      <w:r w:rsidR="0005105F">
        <w:rPr>
          <w:rFonts w:ascii="Times New Roman" w:hAnsi="Times New Roman" w:cs="Times New Roman"/>
          <w:lang w:eastAsia="ru-RU"/>
        </w:rPr>
        <w:t>Н.Д. Бледнова</w:t>
      </w:r>
      <w:r w:rsidR="006A4416">
        <w:rPr>
          <w:rFonts w:ascii="Times New Roman" w:hAnsi="Times New Roman" w:cs="Times New Roman"/>
          <w:lang w:eastAsia="ru-RU"/>
        </w:rPr>
        <w:t xml:space="preserve"> 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5C72" w:rsidRDefault="00B96230" w:rsidP="00B96230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96230" w:rsidRPr="00735C72" w:rsidRDefault="00B96230" w:rsidP="00B96230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209CE"/>
    <w:rsid w:val="0003175E"/>
    <w:rsid w:val="0005105F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62D3B"/>
    <w:rsid w:val="0078395F"/>
    <w:rsid w:val="007C3570"/>
    <w:rsid w:val="007D0D19"/>
    <w:rsid w:val="007D58EF"/>
    <w:rsid w:val="00801653"/>
    <w:rsid w:val="0081468B"/>
    <w:rsid w:val="00871328"/>
    <w:rsid w:val="0087541D"/>
    <w:rsid w:val="008A5DDA"/>
    <w:rsid w:val="00917830"/>
    <w:rsid w:val="009443F3"/>
    <w:rsid w:val="009524AC"/>
    <w:rsid w:val="009A0F41"/>
    <w:rsid w:val="009B59BE"/>
    <w:rsid w:val="00A15DDF"/>
    <w:rsid w:val="00A20580"/>
    <w:rsid w:val="00B0372C"/>
    <w:rsid w:val="00B21FDA"/>
    <w:rsid w:val="00B318D8"/>
    <w:rsid w:val="00B96230"/>
    <w:rsid w:val="00BA1334"/>
    <w:rsid w:val="00C461CB"/>
    <w:rsid w:val="00C819D7"/>
    <w:rsid w:val="00CA23D1"/>
    <w:rsid w:val="00CA75C3"/>
    <w:rsid w:val="00CC4FD6"/>
    <w:rsid w:val="00D04599"/>
    <w:rsid w:val="00D128FE"/>
    <w:rsid w:val="00D25DD1"/>
    <w:rsid w:val="00D276D6"/>
    <w:rsid w:val="00D435B1"/>
    <w:rsid w:val="00D43DE6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663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Колмогорова Юлия Александровна</cp:lastModifiedBy>
  <cp:revision>10</cp:revision>
  <cp:lastPrinted>2020-06-03T05:12:00Z</cp:lastPrinted>
  <dcterms:created xsi:type="dcterms:W3CDTF">2022-03-28T08:25:00Z</dcterms:created>
  <dcterms:modified xsi:type="dcterms:W3CDTF">2023-06-06T12:10:00Z</dcterms:modified>
</cp:coreProperties>
</file>