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DB0A" w14:textId="77777777"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14:paraId="73F7FEB9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BF3F539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0580" w14:paraId="59197766" w14:textId="77777777" w:rsidTr="00022DC5">
        <w:tc>
          <w:tcPr>
            <w:tcW w:w="4785" w:type="dxa"/>
          </w:tcPr>
          <w:p w14:paraId="2913427B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22DC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62EA3A0E" w14:textId="3E1E47A3" w:rsidR="00A20580" w:rsidRDefault="00621E39" w:rsidP="00F84A3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131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022D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5421" w:type="dxa"/>
          </w:tcPr>
          <w:p w14:paraId="4EC20EF7" w14:textId="77777777" w:rsidR="00D74C55" w:rsidRDefault="00D74C55" w:rsidP="00022DC5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05C4F872" w14:textId="036C4205" w:rsidR="00A20580" w:rsidRDefault="00A20580" w:rsidP="00022DC5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707BD14D" w14:textId="1AB9079E" w:rsidR="0001639B" w:rsidRDefault="00621E39" w:rsidP="00F84A32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131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</w:tr>
      <w:tr w:rsidR="00A20580" w14:paraId="617ECD1F" w14:textId="77777777" w:rsidTr="00022DC5">
        <w:tc>
          <w:tcPr>
            <w:tcW w:w="4785" w:type="dxa"/>
          </w:tcPr>
          <w:p w14:paraId="41066AC8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E3B559F" w14:textId="44703AC2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22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DC5" w:rsidRPr="00022D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421" w:type="dxa"/>
          </w:tcPr>
          <w:p w14:paraId="35507BDF" w14:textId="77777777" w:rsidR="00A20580" w:rsidRPr="00DC66CD" w:rsidRDefault="001F3A6D" w:rsidP="00022DC5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14:paraId="6BACDBF2" w14:textId="77777777" w:rsidR="00F22764" w:rsidRPr="0001639B" w:rsidRDefault="004671F7" w:rsidP="00022DC5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14:paraId="589001FD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8B091C" w14:textId="77777777" w:rsidR="00022DC5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</w:p>
    <w:p w14:paraId="27A93E0C" w14:textId="3EE893D4" w:rsidR="006B7E6F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ЭУ-2</w:t>
      </w:r>
      <w:r w:rsidR="003131C9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3131C9" w:rsidRPr="003131C9">
        <w:rPr>
          <w:rFonts w:ascii="Times New Roman" w:eastAsia="Times New Roman" w:hAnsi="Times New Roman" w:cs="Times New Roman"/>
          <w:u w:val="single"/>
          <w:lang w:eastAsia="ru-RU"/>
        </w:rPr>
        <w:t>805</w:t>
      </w:r>
    </w:p>
    <w:p w14:paraId="22BE24DC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7398BEDF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5DF5EA2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253E3CCD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5FAF570B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AB2147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14288A4C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724E2F7E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80E338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799AB4B" w14:textId="77777777" w:rsidR="002672D9" w:rsidRPr="00621E3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 w:rsidRPr="00621E3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 w:rsidRPr="00621E39">
        <w:rPr>
          <w:rFonts w:ascii="Times New Roman" w:eastAsia="Times New Roman" w:hAnsi="Times New Roman" w:cs="Times New Roman"/>
          <w:lang w:eastAsia="ru-RU"/>
        </w:rPr>
        <w:t>Ф</w:t>
      </w:r>
      <w:r w:rsidR="006B7E6F" w:rsidRPr="00621E3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1D4D2ED2" w14:textId="50E75138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0</w:t>
      </w:r>
      <w:r w:rsidR="003131C9">
        <w:rPr>
          <w:rFonts w:ascii="Times New Roman" w:eastAsia="Times New Roman" w:hAnsi="Times New Roman" w:cs="Times New Roman"/>
          <w:lang w:eastAsia="ru-RU"/>
        </w:rPr>
        <w:t>1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.07.2</w:t>
      </w:r>
      <w:r w:rsidR="003131C9">
        <w:rPr>
          <w:rFonts w:ascii="Times New Roman" w:eastAsia="Times New Roman" w:hAnsi="Times New Roman" w:cs="Times New Roman"/>
          <w:lang w:eastAsia="ru-RU"/>
        </w:rPr>
        <w:t>4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1</w:t>
      </w:r>
      <w:r w:rsidR="003131C9">
        <w:rPr>
          <w:rFonts w:ascii="Times New Roman" w:eastAsia="Times New Roman" w:hAnsi="Times New Roman" w:cs="Times New Roman"/>
          <w:lang w:eastAsia="ru-RU"/>
        </w:rPr>
        <w:t>4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.07.2</w:t>
      </w:r>
      <w:r w:rsidR="003131C9">
        <w:rPr>
          <w:rFonts w:ascii="Times New Roman" w:eastAsia="Times New Roman" w:hAnsi="Times New Roman" w:cs="Times New Roman"/>
          <w:lang w:eastAsia="ru-RU"/>
        </w:rPr>
        <w:t>4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21E3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05.09.2</w:t>
      </w:r>
      <w:r w:rsidR="003131C9">
        <w:rPr>
          <w:rFonts w:ascii="Times New Roman" w:eastAsia="Times New Roman" w:hAnsi="Times New Roman" w:cs="Times New Roman"/>
          <w:lang w:eastAsia="ru-RU"/>
        </w:rPr>
        <w:t>4</w:t>
      </w:r>
      <w:r w:rsidR="00F57803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21E39" w:rsidRPr="00621E39">
        <w:rPr>
          <w:rFonts w:ascii="Times New Roman" w:eastAsia="Times New Roman" w:hAnsi="Times New Roman" w:cs="Times New Roman"/>
          <w:lang w:eastAsia="ru-RU"/>
        </w:rPr>
        <w:t>23.09.2</w:t>
      </w:r>
      <w:r w:rsidR="003131C9">
        <w:rPr>
          <w:rFonts w:ascii="Times New Roman" w:eastAsia="Times New Roman" w:hAnsi="Times New Roman" w:cs="Times New Roman"/>
          <w:lang w:eastAsia="ru-RU"/>
        </w:rPr>
        <w:t>4</w:t>
      </w:r>
    </w:p>
    <w:p w14:paraId="3509E836" w14:textId="77777777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621E39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621E39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581E22C0" w14:textId="77777777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1728165D" w14:textId="77777777" w:rsidR="00630777" w:rsidRPr="00621E3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14:paraId="77EEB5DD" w14:textId="77777777" w:rsidR="00636D80" w:rsidRPr="00621E39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5.</w:t>
      </w:r>
      <w:r w:rsidR="00DD38F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39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: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C3D573" w14:textId="77777777" w:rsidR="00636D80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42E0617D" w14:textId="77777777" w:rsidR="00636D80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21E39">
        <w:rPr>
          <w:rFonts w:ascii="Times New Roman" w:eastAsia="Times New Roman" w:hAnsi="Times New Roman" w:cs="Times New Roman"/>
          <w:lang w:eastAsia="ru-RU"/>
        </w:rPr>
        <w:t>предприятия/банка/органа ГМУ или иного учреждения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;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 w:rsidRPr="00621E39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предприятия/банка/органа ГМУ или иного учреждения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м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621E39">
        <w:rPr>
          <w:rFonts w:ascii="Times New Roman" w:eastAsia="Times New Roman" w:hAnsi="Times New Roman" w:cs="Times New Roman"/>
          <w:lang w:eastAsia="ru-RU"/>
        </w:rPr>
        <w:t>)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3508C18B" w14:textId="754B9148" w:rsidR="00F36D39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F36D39" w:rsidRPr="00621E39">
        <w:rPr>
          <w:rFonts w:ascii="Times New Roman" w:eastAsia="Times New Roman" w:hAnsi="Times New Roman" w:cs="Times New Roman"/>
          <w:i/>
          <w:lang w:eastAsia="ru-RU"/>
        </w:rPr>
        <w:t>.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 xml:space="preserve">Сбор информации, связанной с деятельностью предприятия и отрасли предприятия из внешних и внутренних источников (сайты статистики, экспорта-импорта и т.п., аналитические обзоры и научные статьи). </w:t>
      </w:r>
      <w:r w:rsidR="00F36D39" w:rsidRPr="00621E39">
        <w:rPr>
          <w:rFonts w:ascii="Times New Roman" w:eastAsia="Times New Roman" w:hAnsi="Times New Roman" w:cs="Times New Roman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рисков, ур</w:t>
      </w:r>
      <w:r w:rsidR="00F36D39" w:rsidRPr="00621E39">
        <w:rPr>
          <w:rFonts w:ascii="Times New Roman" w:eastAsia="Times New Roman" w:hAnsi="Times New Roman" w:cs="Times New Roman"/>
          <w:lang w:eastAsia="ru-RU"/>
        </w:rPr>
        <w:t>овня экономической безопасности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14:paraId="2BF5AFC3" w14:textId="49473160" w:rsidR="006C6069" w:rsidRPr="00621E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Глава 3</w:t>
      </w:r>
      <w:r w:rsidRPr="00621E39">
        <w:rPr>
          <w:rFonts w:ascii="Times New Roman" w:eastAsia="Times New Roman" w:hAnsi="Times New Roman" w:cs="Times New Roman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</w:t>
      </w:r>
      <w:r w:rsidR="00524A83" w:rsidRPr="00621E39">
        <w:rPr>
          <w:rFonts w:ascii="Times New Roman" w:eastAsia="Times New Roman" w:hAnsi="Times New Roman" w:cs="Times New Roman"/>
          <w:lang w:eastAsia="ru-RU"/>
        </w:rPr>
        <w:t xml:space="preserve"> и/или 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 xml:space="preserve">оценка влияния деятельности организации на экономическую безопасность региона/государства </w:t>
      </w:r>
      <w:r w:rsidR="00524A83" w:rsidRPr="00621E39">
        <w:rPr>
          <w:rFonts w:ascii="Times New Roman" w:eastAsia="Times New Roman" w:hAnsi="Times New Roman" w:cs="Times New Roman"/>
          <w:lang w:eastAsia="ru-RU"/>
        </w:rPr>
        <w:t>(в случае невозможности проведения оценки уровня экономической безопасности объекта практики в связи с непредоставлением данных, например, если практика происходит в госорганах)</w:t>
      </w:r>
      <w:r w:rsidRPr="00621E39">
        <w:rPr>
          <w:rFonts w:ascii="Times New Roman" w:eastAsia="Times New Roman" w:hAnsi="Times New Roman" w:cs="Times New Roman"/>
          <w:lang w:eastAsia="ru-RU"/>
        </w:rPr>
        <w:t>. Оценка эффективности используемого в организации режима защит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ы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я устранения выявленных проблем с оценкой эффекта от их проведения (</w:t>
      </w:r>
      <w:r w:rsidR="00F57803" w:rsidRPr="00621E39">
        <w:rPr>
          <w:rFonts w:ascii="Times New Roman" w:eastAsia="Times New Roman" w:hAnsi="Times New Roman" w:cs="Times New Roman"/>
          <w:lang w:eastAsia="ru-RU"/>
        </w:rPr>
        <w:t xml:space="preserve">например, 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рост доходов, снижение рисков, повышение уровня безопасности и т.д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>.; все изменения доходов, рисков безопасности приводим в количественном выражении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).</w:t>
      </w:r>
    </w:p>
    <w:p w14:paraId="0B64A382" w14:textId="77777777" w:rsidR="002672D9" w:rsidRPr="00621E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по результатам анализа </w:t>
      </w:r>
      <w:r w:rsidR="006C6069" w:rsidRPr="00621E39">
        <w:rPr>
          <w:rFonts w:ascii="Times New Roman" w:eastAsia="Times New Roman" w:hAnsi="Times New Roman" w:cs="Times New Roman"/>
          <w:lang w:eastAsia="ru-RU"/>
        </w:rPr>
        <w:t>систематизации и обработки информации;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возможность использования собранного материала в дальнейшем обучении).</w:t>
      </w:r>
    </w:p>
    <w:p w14:paraId="4D624518" w14:textId="77777777" w:rsidR="00621E39" w:rsidRDefault="00621E39" w:rsidP="00621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179A2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66"/>
        <w:gridCol w:w="992"/>
        <w:gridCol w:w="1304"/>
      </w:tblGrid>
      <w:tr w:rsidR="002672D9" w:rsidRPr="00524A83" w14:paraId="5950D1C2" w14:textId="77777777" w:rsidTr="003131C9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1B0419AA" w14:textId="77777777" w:rsidR="002672D9" w:rsidRPr="00524A83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0759521F" w14:textId="77777777" w:rsidR="00FD60C7" w:rsidRPr="00524A83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02E0E" w14:textId="77777777" w:rsidR="002672D9" w:rsidRPr="00524A83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E38ACD" w14:textId="77777777" w:rsidR="002672D9" w:rsidRPr="00524A83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524A83" w14:paraId="54DD392B" w14:textId="77777777" w:rsidTr="003131C9">
        <w:tc>
          <w:tcPr>
            <w:tcW w:w="959" w:type="dxa"/>
            <w:shd w:val="clear" w:color="auto" w:fill="auto"/>
            <w:vAlign w:val="center"/>
          </w:tcPr>
          <w:p w14:paraId="0C8BDFEA" w14:textId="77777777" w:rsidR="001E6964" w:rsidRPr="00524A83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6266" w:type="dxa"/>
            <w:shd w:val="clear" w:color="auto" w:fill="auto"/>
          </w:tcPr>
          <w:p w14:paraId="6D19BEB7" w14:textId="77777777" w:rsidR="001E6964" w:rsidRPr="00524A83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охране труда; Ознакомительные лекции в подразделениях организации;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660DA" w14:textId="77777777" w:rsidR="001E6964" w:rsidRPr="00524A8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2AE5419" w14:textId="77777777" w:rsidR="001E6964" w:rsidRPr="00524A8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0550" w:rsidRPr="00524A83" w14:paraId="024D9339" w14:textId="77777777" w:rsidTr="003131C9">
        <w:tc>
          <w:tcPr>
            <w:tcW w:w="959" w:type="dxa"/>
            <w:vMerge w:val="restart"/>
            <w:shd w:val="clear" w:color="auto" w:fill="auto"/>
            <w:vAlign w:val="center"/>
          </w:tcPr>
          <w:p w14:paraId="45E70AA6" w14:textId="77777777" w:rsidR="005D0550" w:rsidRPr="00524A83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6266" w:type="dxa"/>
            <w:shd w:val="clear" w:color="auto" w:fill="auto"/>
          </w:tcPr>
          <w:p w14:paraId="4B906EF3" w14:textId="77777777" w:rsidR="005D0550" w:rsidRPr="00524A83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D48A6" w14:textId="77777777" w:rsidR="005D0550" w:rsidRPr="00524A8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55D9097B" w14:textId="77777777" w:rsidR="005D0550" w:rsidRPr="00524A8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ACD" w:rsidRPr="00524A83" w14:paraId="35ADF452" w14:textId="77777777" w:rsidTr="003131C9">
        <w:tc>
          <w:tcPr>
            <w:tcW w:w="959" w:type="dxa"/>
            <w:vMerge/>
            <w:shd w:val="clear" w:color="auto" w:fill="auto"/>
          </w:tcPr>
          <w:p w14:paraId="75159585" w14:textId="77777777" w:rsidR="00D41ACD" w:rsidRPr="00524A83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14:paraId="581608C7" w14:textId="77777777" w:rsidR="00332FDE" w:rsidRPr="00524A83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</w:t>
            </w:r>
            <w:r w:rsidR="00F36D3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="00F36D3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прогнозирование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</w:t>
            </w:r>
            <w:bookmarkStart w:id="0" w:name="_GoBack"/>
            <w:bookmarkEnd w:id="0"/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стей, учет и анализ кадрового состава; решение задач документационного обеспечения управления; оценка рисков и угроз и т.д.).</w:t>
            </w:r>
          </w:p>
          <w:p w14:paraId="605B95A1" w14:textId="77777777" w:rsidR="00D41ACD" w:rsidRPr="00524A8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выделить материалы, предполагаемые для использования в дальнейшем обучении.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82B70" w14:textId="77777777" w:rsidR="00D41ACD" w:rsidRPr="00524A8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6F73B61" w14:textId="77777777" w:rsidR="00D41ACD" w:rsidRPr="00524A8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57F" w:rsidRPr="00524A83" w14:paraId="77847330" w14:textId="77777777" w:rsidTr="003131C9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6D82BFD5" w14:textId="77777777" w:rsidR="004D357F" w:rsidRPr="00524A83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14:paraId="4C064A9C" w14:textId="77777777" w:rsidR="00332FDE" w:rsidRPr="00524A83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особенностей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безопасности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(информационной, правовой, кадровой, экономической и т.п.)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объекте практики,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14:paraId="286922CE" w14:textId="77777777" w:rsidR="004D357F" w:rsidRPr="00524A83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D357F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ыявить наиболее существенные проблемы, разработать ряд рекомендаций и мероприятий для устранения выявленных проблем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сделать прогноз уровня безопасности после проведения мероприятий</w:t>
            </w:r>
            <w:r w:rsidR="004D357F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91465" w14:textId="77777777" w:rsidR="004D357F" w:rsidRPr="00524A8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2E40658C" w14:textId="77777777" w:rsidR="004D357F" w:rsidRPr="00524A8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964" w:rsidRPr="00524A83" w14:paraId="63FFF7F1" w14:textId="77777777" w:rsidTr="003131C9">
        <w:tc>
          <w:tcPr>
            <w:tcW w:w="959" w:type="dxa"/>
            <w:shd w:val="clear" w:color="auto" w:fill="auto"/>
            <w:vAlign w:val="center"/>
          </w:tcPr>
          <w:p w14:paraId="2F43F5A5" w14:textId="77777777" w:rsidR="001E6964" w:rsidRPr="00524A83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6266" w:type="dxa"/>
            <w:shd w:val="clear" w:color="auto" w:fill="auto"/>
          </w:tcPr>
          <w:p w14:paraId="5D33827F" w14:textId="77777777" w:rsidR="001E6964" w:rsidRPr="00524A83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14:paraId="1C222DE3" w14:textId="77777777" w:rsidR="006C6069" w:rsidRPr="00524A83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Обязательным элементом отчета является анализ, оценка и прогноз 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1895" w14:textId="77777777" w:rsidR="001E6964" w:rsidRPr="00524A8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5086F208" w14:textId="77777777" w:rsidR="001E6964" w:rsidRPr="00524A8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7CCFD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0B516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37EFEE06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A8B3EB7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AF1A07D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2A6A31E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0DCC8939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AB9029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22D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22DC5"/>
    <w:rsid w:val="000811AB"/>
    <w:rsid w:val="000C04B7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131C9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D357F"/>
    <w:rsid w:val="0050180D"/>
    <w:rsid w:val="005067EE"/>
    <w:rsid w:val="00524A83"/>
    <w:rsid w:val="0053577B"/>
    <w:rsid w:val="00585754"/>
    <w:rsid w:val="005959D0"/>
    <w:rsid w:val="005D0550"/>
    <w:rsid w:val="00621E39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21EF4"/>
    <w:rsid w:val="00B21F16"/>
    <w:rsid w:val="00BA0997"/>
    <w:rsid w:val="00BA1334"/>
    <w:rsid w:val="00BA1368"/>
    <w:rsid w:val="00C34E7F"/>
    <w:rsid w:val="00C72699"/>
    <w:rsid w:val="00C80E41"/>
    <w:rsid w:val="00CF5EC4"/>
    <w:rsid w:val="00D04599"/>
    <w:rsid w:val="00D04AEC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D2226"/>
    <w:rsid w:val="00F22764"/>
    <w:rsid w:val="00F330DF"/>
    <w:rsid w:val="00F36D39"/>
    <w:rsid w:val="00F57803"/>
    <w:rsid w:val="00F64F38"/>
    <w:rsid w:val="00F84A32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0CE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10</cp:revision>
  <cp:lastPrinted>2024-04-04T05:53:00Z</cp:lastPrinted>
  <dcterms:created xsi:type="dcterms:W3CDTF">2022-04-04T09:35:00Z</dcterms:created>
  <dcterms:modified xsi:type="dcterms:W3CDTF">2024-04-04T05:54:00Z</dcterms:modified>
</cp:coreProperties>
</file>